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54" w:rsidRDefault="00282658" w:rsidP="005B05CA">
      <w:pPr>
        <w:spacing w:after="95" w:line="259" w:lineRule="auto"/>
        <w:ind w:left="0" w:right="0" w:firstLine="0"/>
        <w:jc w:val="center"/>
      </w:pPr>
      <w:r>
        <w:rPr>
          <w:noProof/>
        </w:rPr>
        <w:drawing>
          <wp:inline distT="0" distB="0" distL="0" distR="0" wp14:anchorId="4E700203" wp14:editId="3A0A1C22">
            <wp:extent cx="1390650" cy="11334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90650" cy="1133475"/>
                    </a:xfrm>
                    <a:prstGeom prst="rect">
                      <a:avLst/>
                    </a:prstGeom>
                  </pic:spPr>
                </pic:pic>
              </a:graphicData>
            </a:graphic>
          </wp:inline>
        </w:drawing>
      </w:r>
      <w:r w:rsidR="005B05CA">
        <w:rPr>
          <w:b/>
          <w:sz w:val="28"/>
        </w:rPr>
        <w:t xml:space="preserve"> </w:t>
      </w:r>
    </w:p>
    <w:p w:rsidR="00017754" w:rsidRPr="00F819C9" w:rsidRDefault="00370A71" w:rsidP="00970AEA">
      <w:pPr>
        <w:spacing w:after="155" w:line="259" w:lineRule="auto"/>
        <w:ind w:left="0" w:right="0" w:firstLine="0"/>
        <w:jc w:val="left"/>
        <w:rPr>
          <w:b/>
          <w:sz w:val="28"/>
        </w:rPr>
      </w:pPr>
      <w:r>
        <w:rPr>
          <w:b/>
          <w:sz w:val="28"/>
        </w:rPr>
        <w:t xml:space="preserve"> Výběrové řízení na pronájem plně zrekonstruovan</w:t>
      </w:r>
      <w:r w:rsidR="00F819C9">
        <w:rPr>
          <w:b/>
          <w:sz w:val="28"/>
        </w:rPr>
        <w:t>ého</w:t>
      </w:r>
      <w:r>
        <w:rPr>
          <w:b/>
          <w:sz w:val="28"/>
        </w:rPr>
        <w:t xml:space="preserve"> byt</w:t>
      </w:r>
      <w:r w:rsidR="00F819C9">
        <w:rPr>
          <w:b/>
          <w:sz w:val="28"/>
        </w:rPr>
        <w:t>u</w:t>
      </w:r>
      <w:r>
        <w:rPr>
          <w:b/>
          <w:sz w:val="28"/>
        </w:rPr>
        <w:t xml:space="preserve"> v majetku města Ostrov </w:t>
      </w:r>
      <w:r w:rsidR="00F819C9">
        <w:rPr>
          <w:b/>
          <w:sz w:val="28"/>
        </w:rPr>
        <w:t xml:space="preserve">- byt 2+1 na adrese </w:t>
      </w:r>
      <w:r w:rsidR="00DC6F76">
        <w:rPr>
          <w:b/>
          <w:sz w:val="28"/>
        </w:rPr>
        <w:t>Krušnohorská</w:t>
      </w:r>
      <w:r w:rsidR="00016DA6">
        <w:rPr>
          <w:b/>
          <w:sz w:val="28"/>
        </w:rPr>
        <w:t xml:space="preserve"> </w:t>
      </w:r>
      <w:r w:rsidR="00DC6F76">
        <w:rPr>
          <w:b/>
          <w:sz w:val="28"/>
        </w:rPr>
        <w:t>1101/5</w:t>
      </w:r>
      <w:r w:rsidR="007E6D0F">
        <w:rPr>
          <w:b/>
          <w:sz w:val="28"/>
        </w:rPr>
        <w:t>,</w:t>
      </w:r>
      <w:r w:rsidR="0071295A">
        <w:rPr>
          <w:b/>
          <w:sz w:val="28"/>
        </w:rPr>
        <w:t xml:space="preserve"> </w:t>
      </w:r>
      <w:r w:rsidR="00F819C9">
        <w:rPr>
          <w:b/>
          <w:sz w:val="28"/>
        </w:rPr>
        <w:t>Ostrov</w:t>
      </w:r>
    </w:p>
    <w:p w:rsidR="00017754" w:rsidRDefault="00370A71" w:rsidP="0012473C">
      <w:pPr>
        <w:spacing w:after="164"/>
        <w:ind w:left="-3" w:right="425"/>
      </w:pPr>
      <w:r>
        <w:t>Město Ostrov vyhlašuje výběrové řízení na pronájem by</w:t>
      </w:r>
      <w:r w:rsidR="00F819C9">
        <w:t>tu</w:t>
      </w:r>
      <w:r>
        <w:t xml:space="preserve"> formou obálkové metody. Výběrové řízení je v souladu s dokumentem „Zásady pro pronajímání plně zrekonstruovaných</w:t>
      </w:r>
      <w:r w:rsidR="00BA4C53">
        <w:t xml:space="preserve"> a nově zřízených</w:t>
      </w:r>
      <w:r>
        <w:t xml:space="preserve"> bytů v majetku města Ostrov“ schváleným usnesením Rady města </w:t>
      </w:r>
      <w:r w:rsidRPr="002A57F0">
        <w:t xml:space="preserve">č. </w:t>
      </w:r>
      <w:bookmarkStart w:id="0" w:name="_Hlk133480427"/>
      <w:r w:rsidR="00126965">
        <w:t>404/</w:t>
      </w:r>
      <w:r w:rsidR="00126965" w:rsidRPr="00FF03FC">
        <w:t>2</w:t>
      </w:r>
      <w:r w:rsidR="00F819C9" w:rsidRPr="00FF03FC">
        <w:t>0</w:t>
      </w:r>
      <w:r w:rsidR="00C630D3" w:rsidRPr="00FF03FC">
        <w:t>23</w:t>
      </w:r>
      <w:r w:rsidRPr="00FF03FC">
        <w:t xml:space="preserve"> ze dne </w:t>
      </w:r>
      <w:r w:rsidR="00C630D3" w:rsidRPr="00FF03FC">
        <w:t xml:space="preserve">2. 5. </w:t>
      </w:r>
      <w:r w:rsidR="00DE3A66" w:rsidRPr="00FF03FC">
        <w:t>202</w:t>
      </w:r>
      <w:r w:rsidR="00C630D3" w:rsidRPr="00FF03FC">
        <w:t>3</w:t>
      </w:r>
      <w:r w:rsidRPr="00FF03FC">
        <w:t>.</w:t>
      </w:r>
      <w:r>
        <w:t xml:space="preserve"> </w:t>
      </w:r>
      <w:bookmarkEnd w:id="0"/>
    </w:p>
    <w:p w:rsidR="00017754" w:rsidRDefault="00370A71">
      <w:pPr>
        <w:spacing w:after="0" w:line="259" w:lineRule="auto"/>
        <w:ind w:left="0" w:right="0" w:firstLine="0"/>
        <w:jc w:val="left"/>
      </w:pPr>
      <w:r>
        <w:rPr>
          <w:b/>
          <w:sz w:val="28"/>
        </w:rPr>
        <w:t xml:space="preserve"> </w:t>
      </w:r>
      <w:r>
        <w:t xml:space="preserve"> </w:t>
      </w:r>
    </w:p>
    <w:p w:rsidR="00017754" w:rsidRDefault="00370A71">
      <w:pPr>
        <w:tabs>
          <w:tab w:val="center" w:pos="3555"/>
        </w:tabs>
        <w:ind w:left="-13" w:right="0" w:firstLine="0"/>
        <w:jc w:val="left"/>
      </w:pPr>
      <w:r>
        <w:t>Identifikace zadavatele</w:t>
      </w:r>
      <w:r>
        <w:rPr>
          <w:b/>
        </w:rPr>
        <w:t xml:space="preserve"> </w:t>
      </w:r>
      <w:r>
        <w:rPr>
          <w:b/>
        </w:rPr>
        <w:tab/>
      </w:r>
      <w:r>
        <w:t xml:space="preserve">: Město Ostrov </w:t>
      </w:r>
    </w:p>
    <w:p w:rsidR="00017754" w:rsidRDefault="00370A71">
      <w:pPr>
        <w:tabs>
          <w:tab w:val="center" w:pos="4382"/>
        </w:tabs>
        <w:ind w:left="-13" w:right="0" w:firstLine="0"/>
        <w:jc w:val="left"/>
      </w:pPr>
      <w:r>
        <w:t xml:space="preserve">se sídlem  </w:t>
      </w:r>
      <w:r>
        <w:tab/>
        <w:t xml:space="preserve">: Jáchymovská 1, 363 01 Ostrov </w:t>
      </w:r>
    </w:p>
    <w:p w:rsidR="00017754" w:rsidRDefault="00370A71">
      <w:pPr>
        <w:tabs>
          <w:tab w:val="center" w:pos="4638"/>
        </w:tabs>
        <w:ind w:left="-13" w:right="0" w:firstLine="0"/>
        <w:jc w:val="left"/>
      </w:pPr>
      <w:r>
        <w:t xml:space="preserve">Statutární zástupce  </w:t>
      </w:r>
      <w:r>
        <w:tab/>
      </w:r>
      <w:r w:rsidR="00B312ED">
        <w:t xml:space="preserve">    </w:t>
      </w:r>
      <w:r>
        <w:t xml:space="preserve">: </w:t>
      </w:r>
      <w:r w:rsidR="00690E2F" w:rsidRPr="002A57F0">
        <w:t>Mgr. David Hanakovič</w:t>
      </w:r>
      <w:r w:rsidRPr="002A57F0">
        <w:t>, starosta města</w:t>
      </w:r>
      <w:r>
        <w:t xml:space="preserve"> </w:t>
      </w:r>
    </w:p>
    <w:p w:rsidR="00017754" w:rsidRDefault="00370A71">
      <w:pPr>
        <w:tabs>
          <w:tab w:val="center" w:pos="3378"/>
        </w:tabs>
        <w:ind w:left="-13" w:right="0" w:firstLine="0"/>
        <w:jc w:val="left"/>
      </w:pPr>
      <w:r>
        <w:t xml:space="preserve">IČO    </w:t>
      </w:r>
      <w:r>
        <w:tab/>
        <w:t xml:space="preserve">: 00254843 </w:t>
      </w:r>
    </w:p>
    <w:p w:rsidR="0052608E" w:rsidRDefault="00370A71" w:rsidP="0052608E">
      <w:pPr>
        <w:ind w:left="-3" w:right="1855"/>
        <w:jc w:val="left"/>
        <w:rPr>
          <w:color w:val="0000CC"/>
        </w:rPr>
      </w:pPr>
      <w:r>
        <w:t xml:space="preserve">webové stránky zadavatele </w:t>
      </w:r>
      <w:r>
        <w:tab/>
        <w:t>:</w:t>
      </w:r>
      <w:r w:rsidR="0052608E">
        <w:t xml:space="preserve"> </w:t>
      </w:r>
      <w:hyperlink r:id="rId9" w:history="1">
        <w:r w:rsidR="0052608E" w:rsidRPr="00142DCA">
          <w:rPr>
            <w:rStyle w:val="Hypertextovodkaz"/>
          </w:rPr>
          <w:t>http://www.ostrov.cz</w:t>
        </w:r>
      </w:hyperlink>
      <w:r w:rsidR="0052608E">
        <w:rPr>
          <w:color w:val="0000CC"/>
          <w:u w:val="single" w:color="0000CC"/>
        </w:rPr>
        <w:t xml:space="preserve"> </w:t>
      </w:r>
      <w:hyperlink r:id="rId10">
        <w:r>
          <w:rPr>
            <w:color w:val="0000CC"/>
          </w:rPr>
          <w:t xml:space="preserve"> </w:t>
        </w:r>
      </w:hyperlink>
    </w:p>
    <w:p w:rsidR="00017754" w:rsidRDefault="00370A71" w:rsidP="0052608E">
      <w:pPr>
        <w:ind w:left="-3" w:right="1855"/>
        <w:jc w:val="left"/>
      </w:pPr>
      <w:r>
        <w:t xml:space="preserve">e-mail zadavatele </w:t>
      </w:r>
      <w:r>
        <w:tab/>
      </w:r>
      <w:r w:rsidR="0052608E">
        <w:tab/>
      </w:r>
      <w:r>
        <w:t xml:space="preserve">: </w:t>
      </w:r>
      <w:r>
        <w:rPr>
          <w:color w:val="0563C1"/>
          <w:u w:val="single" w:color="0563C1"/>
        </w:rPr>
        <w:t>podatelna@ostrov.cz</w:t>
      </w:r>
      <w:r>
        <w:t xml:space="preserve"> </w:t>
      </w:r>
    </w:p>
    <w:p w:rsidR="00CC02E8" w:rsidRDefault="00370A71">
      <w:pPr>
        <w:ind w:left="-3" w:right="3430"/>
      </w:pPr>
      <w:r>
        <w:t xml:space="preserve">kontaktní osoby zadavatele : Odbor </w:t>
      </w:r>
      <w:r w:rsidR="00CC02E8">
        <w:t>sociálních věcí a zdravotnictví</w:t>
      </w:r>
    </w:p>
    <w:p w:rsidR="00017754" w:rsidRPr="002A57F0" w:rsidRDefault="00CC02E8" w:rsidP="0052608E">
      <w:pPr>
        <w:ind w:left="-3" w:right="2564"/>
        <w:jc w:val="left"/>
      </w:pPr>
      <w:r w:rsidRPr="002A57F0">
        <w:t>Ing. Kateřina Matyášová</w:t>
      </w:r>
      <w:r w:rsidR="00370A71" w:rsidRPr="002A57F0">
        <w:t xml:space="preserve">, vedoucí </w:t>
      </w:r>
      <w:r w:rsidRPr="002A57F0">
        <w:t>SVZ</w:t>
      </w:r>
      <w:r w:rsidR="00370A71" w:rsidRPr="002A57F0">
        <w:t>, tel.: 354 224</w:t>
      </w:r>
      <w:r w:rsidRPr="002A57F0">
        <w:t xml:space="preserve"> 887, </w:t>
      </w:r>
      <w:r w:rsidR="0052608E" w:rsidRPr="002A57F0">
        <w:t>km</w:t>
      </w:r>
      <w:r w:rsidRPr="002A57F0">
        <w:t>atyasova@ostrov.cz</w:t>
      </w:r>
    </w:p>
    <w:p w:rsidR="00017754" w:rsidRDefault="0052608E">
      <w:pPr>
        <w:spacing w:after="137"/>
        <w:ind w:left="-3" w:right="1277"/>
      </w:pPr>
      <w:r w:rsidRPr="002A57F0">
        <w:t>Anežka Štrichelová</w:t>
      </w:r>
      <w:r w:rsidR="00370A71" w:rsidRPr="002A57F0">
        <w:t>, referent O</w:t>
      </w:r>
      <w:r w:rsidRPr="002A57F0">
        <w:t>SVZ</w:t>
      </w:r>
      <w:r w:rsidR="00370A71" w:rsidRPr="002A57F0">
        <w:t xml:space="preserve">, tel.: 354 224 </w:t>
      </w:r>
      <w:r w:rsidRPr="002A57F0">
        <w:t>808</w:t>
      </w:r>
      <w:r w:rsidR="00370A71" w:rsidRPr="002A57F0">
        <w:t xml:space="preserve">, </w:t>
      </w:r>
      <w:r w:rsidR="00232EF6">
        <w:t>astrichelova@ostrov.cz</w:t>
      </w:r>
      <w:r w:rsidR="00370A71">
        <w:t xml:space="preserve">  </w:t>
      </w:r>
    </w:p>
    <w:p w:rsidR="00282658" w:rsidRDefault="00370A71" w:rsidP="000A7108">
      <w:pPr>
        <w:spacing w:after="160" w:line="259" w:lineRule="auto"/>
        <w:ind w:left="0" w:right="0" w:firstLine="0"/>
        <w:jc w:val="left"/>
        <w:rPr>
          <w:rFonts w:eastAsia="Calibri"/>
          <w:b/>
          <w:szCs w:val="24"/>
        </w:rPr>
      </w:pPr>
      <w:r>
        <w:rPr>
          <w:rFonts w:ascii="Calibri" w:eastAsia="Calibri" w:hAnsi="Calibri" w:cs="Calibri"/>
          <w:sz w:val="22"/>
        </w:rPr>
        <w:t xml:space="preserve">  </w:t>
      </w:r>
      <w:r w:rsidR="00C55FD4">
        <w:rPr>
          <w:rFonts w:eastAsia="Calibri"/>
          <w:b/>
          <w:szCs w:val="24"/>
        </w:rPr>
        <w:t xml:space="preserve">    </w:t>
      </w:r>
    </w:p>
    <w:p w:rsidR="00E24682" w:rsidRDefault="0012473C" w:rsidP="000A7108">
      <w:pPr>
        <w:spacing w:after="160" w:line="259" w:lineRule="auto"/>
        <w:ind w:left="0" w:right="0" w:firstLine="0"/>
        <w:jc w:val="left"/>
      </w:pPr>
      <w:r>
        <w:rPr>
          <w:rFonts w:eastAsia="Calibri"/>
          <w:b/>
          <w:szCs w:val="24"/>
        </w:rPr>
        <w:t xml:space="preserve">    </w:t>
      </w:r>
      <w:r w:rsidR="000A7108" w:rsidRPr="000A7108">
        <w:rPr>
          <w:rFonts w:eastAsia="Calibri"/>
          <w:b/>
          <w:szCs w:val="24"/>
        </w:rPr>
        <w:t>N</w:t>
      </w:r>
      <w:r w:rsidR="00370A71" w:rsidRPr="000A7108">
        <w:rPr>
          <w:b/>
        </w:rPr>
        <w:t>a</w:t>
      </w:r>
      <w:r w:rsidR="00370A71">
        <w:rPr>
          <w:b/>
        </w:rPr>
        <w:t>bídka k výběrovému řízení na pronáj</w:t>
      </w:r>
      <w:r w:rsidR="00DE3A66">
        <w:rPr>
          <w:b/>
        </w:rPr>
        <w:t xml:space="preserve">em </w:t>
      </w:r>
      <w:r w:rsidR="00370A71">
        <w:rPr>
          <w:b/>
        </w:rPr>
        <w:t>plně zrekonstruovan</w:t>
      </w:r>
      <w:r w:rsidR="00DE3A66">
        <w:rPr>
          <w:b/>
        </w:rPr>
        <w:t>ého</w:t>
      </w:r>
      <w:r w:rsidR="00370A71">
        <w:rPr>
          <w:b/>
        </w:rPr>
        <w:t xml:space="preserve"> byt</w:t>
      </w:r>
      <w:r w:rsidR="00DE3A66">
        <w:rPr>
          <w:b/>
        </w:rPr>
        <w:t>u</w:t>
      </w:r>
      <w:r w:rsidR="00370A71">
        <w:rPr>
          <w:b/>
        </w:rPr>
        <w:t xml:space="preserve"> v Ostrově </w:t>
      </w:r>
    </w:p>
    <w:tbl>
      <w:tblPr>
        <w:tblStyle w:val="TableGrid"/>
        <w:tblpPr w:leftFromText="141" w:rightFromText="141" w:vertAnchor="text" w:tblpX="279" w:tblpY="1"/>
        <w:tblOverlap w:val="never"/>
        <w:tblW w:w="8926" w:type="dxa"/>
        <w:tblInd w:w="0" w:type="dxa"/>
        <w:tblLayout w:type="fixed"/>
        <w:tblCellMar>
          <w:left w:w="70" w:type="dxa"/>
          <w:right w:w="10" w:type="dxa"/>
        </w:tblCellMar>
        <w:tblLook w:val="04A0" w:firstRow="1" w:lastRow="0" w:firstColumn="1" w:lastColumn="0" w:noHBand="0" w:noVBand="1"/>
      </w:tblPr>
      <w:tblGrid>
        <w:gridCol w:w="1696"/>
        <w:gridCol w:w="992"/>
        <w:gridCol w:w="1276"/>
        <w:gridCol w:w="1276"/>
        <w:gridCol w:w="1276"/>
        <w:gridCol w:w="1276"/>
        <w:gridCol w:w="1134"/>
      </w:tblGrid>
      <w:tr w:rsidR="00942F97" w:rsidTr="00DC6F76">
        <w:trPr>
          <w:trHeight w:val="726"/>
        </w:trPr>
        <w:tc>
          <w:tcPr>
            <w:tcW w:w="1696" w:type="dxa"/>
            <w:tcBorders>
              <w:top w:val="single" w:sz="4" w:space="0" w:color="808080"/>
              <w:left w:val="single" w:sz="4" w:space="0" w:color="808080"/>
              <w:bottom w:val="single" w:sz="4" w:space="0" w:color="808080"/>
              <w:right w:val="single" w:sz="4" w:space="0" w:color="808080"/>
            </w:tcBorders>
            <w:vAlign w:val="center"/>
          </w:tcPr>
          <w:p w:rsidR="00942F97" w:rsidRDefault="00942F97" w:rsidP="00C55FD4">
            <w:pPr>
              <w:spacing w:after="0" w:line="259" w:lineRule="auto"/>
              <w:ind w:left="0" w:right="0" w:firstLine="0"/>
              <w:jc w:val="left"/>
            </w:pPr>
            <w:r>
              <w:rPr>
                <w:b/>
              </w:rPr>
              <w:t xml:space="preserve">ulice </w:t>
            </w:r>
          </w:p>
        </w:tc>
        <w:tc>
          <w:tcPr>
            <w:tcW w:w="992" w:type="dxa"/>
            <w:tcBorders>
              <w:top w:val="single" w:sz="4" w:space="0" w:color="808080"/>
              <w:left w:val="single" w:sz="4" w:space="0" w:color="808080"/>
              <w:bottom w:val="single" w:sz="4" w:space="0" w:color="808080"/>
              <w:right w:val="single" w:sz="4" w:space="0" w:color="808080"/>
            </w:tcBorders>
            <w:vAlign w:val="center"/>
          </w:tcPr>
          <w:p w:rsidR="00942F97" w:rsidRDefault="00942F97" w:rsidP="00C55FD4">
            <w:pPr>
              <w:spacing w:after="0" w:line="259" w:lineRule="auto"/>
              <w:ind w:left="0" w:right="66" w:firstLine="0"/>
              <w:jc w:val="center"/>
            </w:pPr>
            <w:r>
              <w:rPr>
                <w:b/>
              </w:rPr>
              <w:t xml:space="preserve">č. p. </w:t>
            </w:r>
          </w:p>
        </w:tc>
        <w:tc>
          <w:tcPr>
            <w:tcW w:w="1276" w:type="dxa"/>
            <w:tcBorders>
              <w:top w:val="single" w:sz="4" w:space="0" w:color="808080"/>
              <w:left w:val="single" w:sz="4" w:space="0" w:color="808080"/>
              <w:bottom w:val="single" w:sz="4" w:space="0" w:color="808080"/>
              <w:right w:val="single" w:sz="4" w:space="0" w:color="808080"/>
            </w:tcBorders>
            <w:vAlign w:val="center"/>
          </w:tcPr>
          <w:p w:rsidR="00942F97" w:rsidRDefault="00942F97" w:rsidP="00C55FD4">
            <w:pPr>
              <w:spacing w:after="0" w:line="259" w:lineRule="auto"/>
              <w:ind w:left="98" w:right="0" w:firstLine="0"/>
              <w:jc w:val="left"/>
            </w:pPr>
            <w:r>
              <w:rPr>
                <w:b/>
              </w:rPr>
              <w:t xml:space="preserve">číslo bytu </w:t>
            </w:r>
          </w:p>
        </w:tc>
        <w:tc>
          <w:tcPr>
            <w:tcW w:w="1276" w:type="dxa"/>
            <w:tcBorders>
              <w:top w:val="single" w:sz="4" w:space="0" w:color="808080"/>
              <w:left w:val="single" w:sz="4" w:space="0" w:color="808080"/>
              <w:bottom w:val="single" w:sz="4" w:space="0" w:color="808080"/>
              <w:right w:val="single" w:sz="4" w:space="0" w:color="808080"/>
            </w:tcBorders>
            <w:vAlign w:val="center"/>
          </w:tcPr>
          <w:p w:rsidR="00942F97" w:rsidRPr="00942F97" w:rsidRDefault="00942F97" w:rsidP="00C55FD4">
            <w:pPr>
              <w:spacing w:after="0" w:line="259" w:lineRule="auto"/>
              <w:ind w:left="98" w:right="0" w:firstLine="0"/>
              <w:jc w:val="left"/>
              <w:rPr>
                <w:b/>
              </w:rPr>
            </w:pPr>
            <w:r w:rsidRPr="00942F97">
              <w:rPr>
                <w:b/>
              </w:rPr>
              <w:t>podlaží</w:t>
            </w:r>
          </w:p>
        </w:tc>
        <w:tc>
          <w:tcPr>
            <w:tcW w:w="1276" w:type="dxa"/>
            <w:tcBorders>
              <w:top w:val="single" w:sz="4" w:space="0" w:color="808080"/>
              <w:left w:val="single" w:sz="4" w:space="0" w:color="808080"/>
              <w:bottom w:val="single" w:sz="4" w:space="0" w:color="808080"/>
              <w:right w:val="single" w:sz="4" w:space="0" w:color="808080"/>
            </w:tcBorders>
            <w:vAlign w:val="center"/>
          </w:tcPr>
          <w:p w:rsidR="00942F97" w:rsidRDefault="00942F97" w:rsidP="00C55FD4">
            <w:pPr>
              <w:spacing w:after="0" w:line="259" w:lineRule="auto"/>
              <w:ind w:left="0" w:right="65" w:firstLine="0"/>
              <w:jc w:val="center"/>
            </w:pPr>
            <w:r>
              <w:rPr>
                <w:b/>
              </w:rPr>
              <w:t xml:space="preserve">výtah </w:t>
            </w:r>
          </w:p>
        </w:tc>
        <w:tc>
          <w:tcPr>
            <w:tcW w:w="1276" w:type="dxa"/>
            <w:tcBorders>
              <w:top w:val="single" w:sz="4" w:space="0" w:color="808080"/>
              <w:left w:val="single" w:sz="4" w:space="0" w:color="808080"/>
              <w:bottom w:val="single" w:sz="4" w:space="0" w:color="808080"/>
              <w:right w:val="single" w:sz="4" w:space="0" w:color="808080"/>
            </w:tcBorders>
            <w:vAlign w:val="center"/>
          </w:tcPr>
          <w:p w:rsidR="00942F97" w:rsidRDefault="00942F97" w:rsidP="00C55FD4">
            <w:pPr>
              <w:spacing w:after="0" w:line="259" w:lineRule="auto"/>
              <w:ind w:left="0" w:right="63" w:firstLine="0"/>
              <w:jc w:val="center"/>
            </w:pPr>
            <w:r>
              <w:rPr>
                <w:b/>
              </w:rPr>
              <w:t xml:space="preserve">velikost </w:t>
            </w:r>
          </w:p>
        </w:tc>
        <w:tc>
          <w:tcPr>
            <w:tcW w:w="1134" w:type="dxa"/>
            <w:tcBorders>
              <w:top w:val="single" w:sz="4" w:space="0" w:color="808080"/>
              <w:left w:val="single" w:sz="4" w:space="0" w:color="808080"/>
              <w:bottom w:val="single" w:sz="4" w:space="0" w:color="808080"/>
              <w:right w:val="single" w:sz="4" w:space="0" w:color="808080"/>
            </w:tcBorders>
            <w:vAlign w:val="center"/>
          </w:tcPr>
          <w:p w:rsidR="00942F97" w:rsidRPr="0031529C" w:rsidRDefault="00942F97" w:rsidP="00C55FD4">
            <w:pPr>
              <w:spacing w:after="0" w:line="259" w:lineRule="auto"/>
              <w:ind w:right="-146"/>
              <w:jc w:val="left"/>
              <w:rPr>
                <w:sz w:val="22"/>
              </w:rPr>
            </w:pPr>
            <w:r w:rsidRPr="0031529C">
              <w:rPr>
                <w:b/>
                <w:sz w:val="22"/>
              </w:rPr>
              <w:t>celková plocha</w:t>
            </w:r>
            <w:r w:rsidR="00C55FD4">
              <w:rPr>
                <w:b/>
                <w:sz w:val="22"/>
              </w:rPr>
              <w:t xml:space="preserve"> </w:t>
            </w:r>
            <w:r w:rsidR="00C55FD4" w:rsidRPr="00C55FD4">
              <w:rPr>
                <w:b/>
                <w:sz w:val="20"/>
                <w:szCs w:val="20"/>
              </w:rPr>
              <w:t xml:space="preserve">v </w:t>
            </w:r>
            <w:r w:rsidR="00C55FD4" w:rsidRPr="00C55FD4">
              <w:rPr>
                <w:sz w:val="20"/>
                <w:szCs w:val="20"/>
              </w:rPr>
              <w:t>m²</w:t>
            </w:r>
          </w:p>
        </w:tc>
      </w:tr>
      <w:tr w:rsidR="00942F97" w:rsidRPr="00375562" w:rsidTr="00DC6F76">
        <w:trPr>
          <w:trHeight w:val="415"/>
        </w:trPr>
        <w:tc>
          <w:tcPr>
            <w:tcW w:w="1696" w:type="dxa"/>
            <w:tcBorders>
              <w:top w:val="single" w:sz="4" w:space="0" w:color="808080"/>
              <w:left w:val="single" w:sz="4" w:space="0" w:color="808080"/>
              <w:bottom w:val="single" w:sz="4" w:space="0" w:color="808080"/>
              <w:right w:val="single" w:sz="4" w:space="0" w:color="808080"/>
            </w:tcBorders>
          </w:tcPr>
          <w:p w:rsidR="00942F97" w:rsidRPr="00375562" w:rsidRDefault="00DC6F76" w:rsidP="00C55FD4">
            <w:pPr>
              <w:spacing w:after="0" w:line="259" w:lineRule="auto"/>
              <w:ind w:left="0" w:right="0" w:firstLine="0"/>
            </w:pPr>
            <w:r>
              <w:rPr>
                <w:b/>
              </w:rPr>
              <w:t>Krušnohorská</w:t>
            </w:r>
            <w:r w:rsidR="00747F6C">
              <w:rPr>
                <w:b/>
              </w:rPr>
              <w:t xml:space="preserve"> </w:t>
            </w:r>
            <w:r w:rsidR="00BD49C5">
              <w:rPr>
                <w:b/>
              </w:rPr>
              <w:t xml:space="preserve"> </w:t>
            </w:r>
            <w:r w:rsidR="00942F97" w:rsidRPr="00375562">
              <w:rPr>
                <w:b/>
              </w:rPr>
              <w:t xml:space="preserve"> </w:t>
            </w:r>
          </w:p>
        </w:tc>
        <w:tc>
          <w:tcPr>
            <w:tcW w:w="992" w:type="dxa"/>
            <w:tcBorders>
              <w:top w:val="single" w:sz="4" w:space="0" w:color="808080"/>
              <w:left w:val="single" w:sz="4" w:space="0" w:color="808080"/>
              <w:bottom w:val="single" w:sz="4" w:space="0" w:color="808080"/>
              <w:right w:val="single" w:sz="4" w:space="0" w:color="808080"/>
            </w:tcBorders>
          </w:tcPr>
          <w:p w:rsidR="00942F97" w:rsidRPr="00375562" w:rsidRDefault="00DC6F76" w:rsidP="00C55FD4">
            <w:pPr>
              <w:spacing w:after="0" w:line="259" w:lineRule="auto"/>
              <w:ind w:left="0" w:right="63" w:firstLine="0"/>
              <w:jc w:val="center"/>
            </w:pPr>
            <w:r>
              <w:rPr>
                <w:b/>
              </w:rPr>
              <w:t>1101</w:t>
            </w:r>
          </w:p>
        </w:tc>
        <w:tc>
          <w:tcPr>
            <w:tcW w:w="1276" w:type="dxa"/>
            <w:tcBorders>
              <w:top w:val="single" w:sz="4" w:space="0" w:color="808080"/>
              <w:left w:val="single" w:sz="4" w:space="0" w:color="808080"/>
              <w:bottom w:val="single" w:sz="4" w:space="0" w:color="808080"/>
              <w:right w:val="single" w:sz="4" w:space="0" w:color="808080"/>
            </w:tcBorders>
          </w:tcPr>
          <w:p w:rsidR="00942F97" w:rsidRPr="00747F6C" w:rsidRDefault="00016DA6" w:rsidP="00C55FD4">
            <w:pPr>
              <w:spacing w:after="0" w:line="259" w:lineRule="auto"/>
              <w:ind w:left="0" w:right="62" w:firstLine="0"/>
              <w:jc w:val="center"/>
              <w:rPr>
                <w:b/>
                <w:highlight w:val="yellow"/>
              </w:rPr>
            </w:pPr>
            <w:r>
              <w:rPr>
                <w:b/>
              </w:rPr>
              <w:t>5</w:t>
            </w:r>
          </w:p>
        </w:tc>
        <w:tc>
          <w:tcPr>
            <w:tcW w:w="1276" w:type="dxa"/>
            <w:tcBorders>
              <w:top w:val="single" w:sz="4" w:space="0" w:color="808080"/>
              <w:left w:val="single" w:sz="4" w:space="0" w:color="808080"/>
              <w:bottom w:val="single" w:sz="4" w:space="0" w:color="808080"/>
              <w:right w:val="single" w:sz="4" w:space="0" w:color="808080"/>
            </w:tcBorders>
          </w:tcPr>
          <w:p w:rsidR="00942F97" w:rsidRPr="00B20268" w:rsidRDefault="00016DA6" w:rsidP="00C55FD4">
            <w:pPr>
              <w:spacing w:after="0" w:line="259" w:lineRule="auto"/>
              <w:ind w:left="0" w:right="63" w:firstLine="0"/>
              <w:jc w:val="center"/>
              <w:rPr>
                <w:b/>
              </w:rPr>
            </w:pPr>
            <w:r>
              <w:rPr>
                <w:b/>
              </w:rPr>
              <w:t>4</w:t>
            </w:r>
            <w:r w:rsidR="0039256B">
              <w:rPr>
                <w:b/>
              </w:rPr>
              <w:t>.</w:t>
            </w:r>
          </w:p>
        </w:tc>
        <w:tc>
          <w:tcPr>
            <w:tcW w:w="1276" w:type="dxa"/>
            <w:tcBorders>
              <w:top w:val="single" w:sz="4" w:space="0" w:color="808080"/>
              <w:left w:val="single" w:sz="4" w:space="0" w:color="808080"/>
              <w:bottom w:val="single" w:sz="4" w:space="0" w:color="808080"/>
              <w:right w:val="single" w:sz="4" w:space="0" w:color="808080"/>
            </w:tcBorders>
          </w:tcPr>
          <w:p w:rsidR="00942F97" w:rsidRPr="00016DA6" w:rsidRDefault="00016DA6" w:rsidP="00C55FD4">
            <w:pPr>
              <w:spacing w:after="0" w:line="259" w:lineRule="auto"/>
              <w:ind w:left="0" w:right="63" w:firstLine="0"/>
              <w:jc w:val="center"/>
              <w:rPr>
                <w:b/>
              </w:rPr>
            </w:pPr>
            <w:r w:rsidRPr="00016DA6">
              <w:rPr>
                <w:b/>
              </w:rPr>
              <w:t>N</w:t>
            </w:r>
            <w:r w:rsidR="00813B3F">
              <w:rPr>
                <w:b/>
              </w:rPr>
              <w:t>E</w:t>
            </w:r>
          </w:p>
        </w:tc>
        <w:tc>
          <w:tcPr>
            <w:tcW w:w="1276" w:type="dxa"/>
            <w:tcBorders>
              <w:top w:val="single" w:sz="4" w:space="0" w:color="808080"/>
              <w:left w:val="single" w:sz="4" w:space="0" w:color="808080"/>
              <w:bottom w:val="single" w:sz="4" w:space="0" w:color="808080"/>
              <w:right w:val="single" w:sz="4" w:space="0" w:color="808080"/>
            </w:tcBorders>
          </w:tcPr>
          <w:p w:rsidR="00942F97" w:rsidRPr="002A57F0" w:rsidRDefault="00942F97" w:rsidP="00C55FD4">
            <w:pPr>
              <w:spacing w:after="0" w:line="259" w:lineRule="auto"/>
              <w:ind w:left="0" w:right="65" w:firstLine="0"/>
              <w:jc w:val="center"/>
            </w:pPr>
            <w:r w:rsidRPr="002A57F0">
              <w:rPr>
                <w:b/>
              </w:rPr>
              <w:t>1+</w:t>
            </w:r>
            <w:r w:rsidR="00395DC2">
              <w:rPr>
                <w:b/>
              </w:rPr>
              <w:t>2</w:t>
            </w:r>
          </w:p>
        </w:tc>
        <w:tc>
          <w:tcPr>
            <w:tcW w:w="1134" w:type="dxa"/>
            <w:tcBorders>
              <w:top w:val="single" w:sz="4" w:space="0" w:color="808080"/>
              <w:left w:val="single" w:sz="4" w:space="0" w:color="808080"/>
              <w:bottom w:val="single" w:sz="4" w:space="0" w:color="808080"/>
              <w:right w:val="single" w:sz="4" w:space="0" w:color="808080"/>
            </w:tcBorders>
          </w:tcPr>
          <w:p w:rsidR="00942F97" w:rsidRPr="00395DC2" w:rsidRDefault="00DC6F76" w:rsidP="00C55FD4">
            <w:pPr>
              <w:spacing w:after="0" w:line="259" w:lineRule="auto"/>
              <w:ind w:left="0" w:right="65" w:firstLine="0"/>
              <w:jc w:val="center"/>
              <w:rPr>
                <w:b/>
              </w:rPr>
            </w:pPr>
            <w:r>
              <w:rPr>
                <w:b/>
              </w:rPr>
              <w:t>63,50</w:t>
            </w:r>
            <w:r w:rsidR="000A7108" w:rsidRPr="00395DC2">
              <w:rPr>
                <w:b/>
              </w:rPr>
              <w:t xml:space="preserve"> </w:t>
            </w:r>
            <w:r w:rsidR="0071295A" w:rsidRPr="00395DC2">
              <w:rPr>
                <w:b/>
              </w:rPr>
              <w:t xml:space="preserve"> </w:t>
            </w:r>
          </w:p>
        </w:tc>
      </w:tr>
      <w:tr w:rsidR="00942F97" w:rsidRPr="00375562" w:rsidTr="00DC6F76">
        <w:trPr>
          <w:trHeight w:val="255"/>
        </w:trPr>
        <w:tc>
          <w:tcPr>
            <w:tcW w:w="1696" w:type="dxa"/>
            <w:vMerge w:val="restart"/>
            <w:tcBorders>
              <w:top w:val="single" w:sz="4" w:space="0" w:color="808080"/>
              <w:left w:val="single" w:sz="4" w:space="0" w:color="808080"/>
              <w:right w:val="single" w:sz="4" w:space="0" w:color="808080"/>
            </w:tcBorders>
            <w:vAlign w:val="center"/>
          </w:tcPr>
          <w:p w:rsidR="00942F97" w:rsidRDefault="00942F97" w:rsidP="00C55FD4">
            <w:pPr>
              <w:spacing w:after="0" w:line="259" w:lineRule="auto"/>
              <w:ind w:left="2" w:right="0" w:firstLine="0"/>
              <w:jc w:val="left"/>
            </w:pPr>
            <w:r w:rsidRPr="00375562">
              <w:t xml:space="preserve">Místnosti </w:t>
            </w:r>
          </w:p>
          <w:p w:rsidR="0071295A" w:rsidRPr="00375562" w:rsidRDefault="0071295A" w:rsidP="00C55FD4">
            <w:pPr>
              <w:spacing w:after="0" w:line="259" w:lineRule="auto"/>
              <w:ind w:left="2" w:right="0" w:firstLine="0"/>
              <w:jc w:val="left"/>
            </w:pPr>
            <w:r>
              <w:t>m²</w:t>
            </w:r>
          </w:p>
        </w:tc>
        <w:tc>
          <w:tcPr>
            <w:tcW w:w="992" w:type="dxa"/>
            <w:tcBorders>
              <w:top w:val="single" w:sz="4" w:space="0" w:color="808080"/>
              <w:left w:val="single" w:sz="4" w:space="0" w:color="808080"/>
              <w:right w:val="single" w:sz="4" w:space="0" w:color="808080"/>
            </w:tcBorders>
          </w:tcPr>
          <w:p w:rsidR="00942F97" w:rsidRPr="00375562" w:rsidRDefault="00942F97" w:rsidP="00C55FD4">
            <w:pPr>
              <w:spacing w:after="0" w:line="259" w:lineRule="auto"/>
              <w:ind w:left="0" w:right="8" w:firstLine="0"/>
              <w:jc w:val="center"/>
            </w:pPr>
            <w:r w:rsidRPr="00375562">
              <w:t>kuchyň</w:t>
            </w:r>
          </w:p>
        </w:tc>
        <w:tc>
          <w:tcPr>
            <w:tcW w:w="1276" w:type="dxa"/>
            <w:tcBorders>
              <w:top w:val="single" w:sz="4" w:space="0" w:color="808080"/>
              <w:left w:val="single" w:sz="4" w:space="0" w:color="808080"/>
              <w:right w:val="single" w:sz="4" w:space="0" w:color="808080"/>
            </w:tcBorders>
          </w:tcPr>
          <w:p w:rsidR="00942F97" w:rsidRPr="00375562" w:rsidRDefault="00942F97" w:rsidP="00C55FD4">
            <w:pPr>
              <w:tabs>
                <w:tab w:val="center" w:pos="540"/>
                <w:tab w:val="center" w:pos="1251"/>
              </w:tabs>
              <w:spacing w:after="0" w:line="259" w:lineRule="auto"/>
              <w:ind w:left="0" w:right="0" w:firstLine="0"/>
              <w:jc w:val="left"/>
            </w:pPr>
            <w:r w:rsidRPr="00375562">
              <w:rPr>
                <w:rFonts w:ascii="Calibri" w:eastAsia="Calibri" w:hAnsi="Calibri" w:cs="Calibri"/>
                <w:sz w:val="22"/>
              </w:rPr>
              <w:tab/>
            </w:r>
            <w:r w:rsidRPr="00375562">
              <w:rPr>
                <w:b/>
              </w:rPr>
              <w:t xml:space="preserve"> </w:t>
            </w:r>
            <w:r w:rsidRPr="00375562">
              <w:t xml:space="preserve"> 1. pokoj</w:t>
            </w:r>
          </w:p>
        </w:tc>
        <w:tc>
          <w:tcPr>
            <w:tcW w:w="1276" w:type="dxa"/>
            <w:tcBorders>
              <w:top w:val="single" w:sz="4" w:space="0" w:color="808080"/>
              <w:left w:val="single" w:sz="4" w:space="0" w:color="808080"/>
              <w:right w:val="single" w:sz="4" w:space="0" w:color="808080"/>
            </w:tcBorders>
          </w:tcPr>
          <w:p w:rsidR="00942F97" w:rsidRPr="00375562" w:rsidRDefault="00395DC2" w:rsidP="00C55FD4">
            <w:pPr>
              <w:spacing w:after="0" w:line="259" w:lineRule="auto"/>
              <w:ind w:left="0" w:right="9" w:firstLine="0"/>
              <w:jc w:val="left"/>
            </w:pPr>
            <w:r>
              <w:t xml:space="preserve">   </w:t>
            </w:r>
            <w:r w:rsidR="00942F97" w:rsidRPr="00375562">
              <w:t>2. pokoj</w:t>
            </w:r>
          </w:p>
        </w:tc>
        <w:tc>
          <w:tcPr>
            <w:tcW w:w="1276" w:type="dxa"/>
            <w:tcBorders>
              <w:top w:val="single" w:sz="4" w:space="0" w:color="808080"/>
              <w:left w:val="single" w:sz="4" w:space="0" w:color="808080"/>
              <w:right w:val="single" w:sz="4" w:space="0" w:color="808080"/>
            </w:tcBorders>
          </w:tcPr>
          <w:p w:rsidR="00942F97" w:rsidRPr="00375562" w:rsidRDefault="00942F97" w:rsidP="00C55FD4">
            <w:pPr>
              <w:spacing w:after="0" w:line="259" w:lineRule="auto"/>
              <w:ind w:left="0" w:right="8" w:firstLine="0"/>
              <w:jc w:val="center"/>
            </w:pPr>
            <w:r w:rsidRPr="00375562">
              <w:t>3. pokoj</w:t>
            </w:r>
          </w:p>
        </w:tc>
        <w:tc>
          <w:tcPr>
            <w:tcW w:w="1276" w:type="dxa"/>
            <w:tcBorders>
              <w:top w:val="single" w:sz="4" w:space="0" w:color="808080"/>
              <w:left w:val="single" w:sz="4" w:space="0" w:color="808080"/>
              <w:right w:val="single" w:sz="4" w:space="0" w:color="808080"/>
            </w:tcBorders>
          </w:tcPr>
          <w:p w:rsidR="00942F97" w:rsidRPr="00375562" w:rsidRDefault="00942F97" w:rsidP="00C55FD4">
            <w:pPr>
              <w:spacing w:after="0" w:line="259" w:lineRule="auto"/>
              <w:ind w:left="0" w:right="8" w:firstLine="0"/>
              <w:jc w:val="center"/>
            </w:pPr>
            <w:r w:rsidRPr="00375562">
              <w:t>4. pokoj</w:t>
            </w:r>
          </w:p>
        </w:tc>
        <w:tc>
          <w:tcPr>
            <w:tcW w:w="1134" w:type="dxa"/>
            <w:tcBorders>
              <w:top w:val="single" w:sz="4" w:space="0" w:color="808080"/>
              <w:left w:val="single" w:sz="4" w:space="0" w:color="808080"/>
              <w:right w:val="single" w:sz="4" w:space="0" w:color="808080"/>
            </w:tcBorders>
          </w:tcPr>
          <w:p w:rsidR="00942F97" w:rsidRPr="00375562" w:rsidRDefault="00F819C9" w:rsidP="00C55FD4">
            <w:pPr>
              <w:spacing w:after="0" w:line="259" w:lineRule="auto"/>
              <w:ind w:left="0" w:right="8"/>
              <w:jc w:val="center"/>
            </w:pPr>
            <w:r>
              <w:t>komora</w:t>
            </w:r>
          </w:p>
        </w:tc>
      </w:tr>
      <w:tr w:rsidR="00942F97" w:rsidRPr="00375562" w:rsidTr="00DC6F76">
        <w:trPr>
          <w:trHeight w:val="261"/>
        </w:trPr>
        <w:tc>
          <w:tcPr>
            <w:tcW w:w="1696" w:type="dxa"/>
            <w:vMerge/>
            <w:tcBorders>
              <w:left w:val="single" w:sz="4" w:space="0" w:color="808080"/>
              <w:right w:val="single" w:sz="4" w:space="0" w:color="808080"/>
            </w:tcBorders>
            <w:vAlign w:val="center"/>
          </w:tcPr>
          <w:p w:rsidR="00942F97" w:rsidRPr="00375562" w:rsidRDefault="00942F97" w:rsidP="00C55FD4">
            <w:pPr>
              <w:spacing w:after="0" w:line="259" w:lineRule="auto"/>
              <w:ind w:left="2" w:right="0" w:firstLine="0"/>
              <w:jc w:val="left"/>
            </w:pPr>
          </w:p>
        </w:tc>
        <w:tc>
          <w:tcPr>
            <w:tcW w:w="992" w:type="dxa"/>
            <w:tcBorders>
              <w:top w:val="single" w:sz="4" w:space="0" w:color="808080"/>
              <w:left w:val="single" w:sz="4" w:space="0" w:color="808080"/>
              <w:right w:val="single" w:sz="4" w:space="0" w:color="808080"/>
            </w:tcBorders>
          </w:tcPr>
          <w:p w:rsidR="00942F97" w:rsidRPr="002A57F0" w:rsidRDefault="00DC6F76" w:rsidP="00C55FD4">
            <w:pPr>
              <w:spacing w:after="0" w:line="259" w:lineRule="auto"/>
              <w:ind w:left="0" w:right="8" w:firstLine="0"/>
              <w:jc w:val="center"/>
            </w:pPr>
            <w:r>
              <w:t>8,90</w:t>
            </w:r>
          </w:p>
        </w:tc>
        <w:tc>
          <w:tcPr>
            <w:tcW w:w="1276" w:type="dxa"/>
            <w:tcBorders>
              <w:top w:val="single" w:sz="4" w:space="0" w:color="808080"/>
              <w:left w:val="single" w:sz="4" w:space="0" w:color="808080"/>
              <w:right w:val="single" w:sz="4" w:space="0" w:color="808080"/>
            </w:tcBorders>
          </w:tcPr>
          <w:p w:rsidR="00942F97" w:rsidRPr="002A57F0" w:rsidRDefault="00DC6F76" w:rsidP="00C55FD4">
            <w:pPr>
              <w:spacing w:after="0" w:line="259" w:lineRule="auto"/>
              <w:ind w:left="0" w:right="8" w:firstLine="0"/>
              <w:jc w:val="center"/>
            </w:pPr>
            <w:r>
              <w:t>19,10</w:t>
            </w:r>
            <w:r w:rsidR="00F819C9" w:rsidRPr="002A57F0">
              <w:t xml:space="preserve">  </w:t>
            </w:r>
          </w:p>
        </w:tc>
        <w:tc>
          <w:tcPr>
            <w:tcW w:w="1276" w:type="dxa"/>
            <w:tcBorders>
              <w:top w:val="single" w:sz="4" w:space="0" w:color="808080"/>
              <w:left w:val="single" w:sz="4" w:space="0" w:color="808080"/>
              <w:right w:val="single" w:sz="4" w:space="0" w:color="808080"/>
            </w:tcBorders>
          </w:tcPr>
          <w:p w:rsidR="00942F97" w:rsidRPr="002A57F0" w:rsidRDefault="00AD7E2D" w:rsidP="00C55FD4">
            <w:pPr>
              <w:spacing w:after="0" w:line="259" w:lineRule="auto"/>
              <w:ind w:left="0" w:right="8" w:firstLine="0"/>
              <w:jc w:val="center"/>
            </w:pPr>
            <w:r>
              <w:t>1</w:t>
            </w:r>
            <w:r w:rsidR="00813B3F">
              <w:t>9</w:t>
            </w:r>
            <w:r w:rsidR="00016DA6">
              <w:t>,</w:t>
            </w:r>
            <w:r w:rsidR="00DC6F76">
              <w:t>1</w:t>
            </w:r>
            <w:r w:rsidR="00016DA6">
              <w:t>0</w:t>
            </w:r>
            <w:r w:rsidR="00747F6C" w:rsidRPr="002A57F0">
              <w:t xml:space="preserve">  </w:t>
            </w:r>
          </w:p>
        </w:tc>
        <w:tc>
          <w:tcPr>
            <w:tcW w:w="1276" w:type="dxa"/>
            <w:tcBorders>
              <w:top w:val="single" w:sz="4" w:space="0" w:color="808080"/>
              <w:left w:val="single" w:sz="4" w:space="0" w:color="808080"/>
              <w:right w:val="single" w:sz="4" w:space="0" w:color="808080"/>
            </w:tcBorders>
          </w:tcPr>
          <w:p w:rsidR="00942F97" w:rsidRPr="002A57F0" w:rsidRDefault="00395DC2" w:rsidP="00C55FD4">
            <w:pPr>
              <w:spacing w:after="0" w:line="259" w:lineRule="auto"/>
              <w:ind w:left="0" w:right="8" w:firstLine="0"/>
              <w:jc w:val="center"/>
            </w:pPr>
            <w:r>
              <w:t>-</w:t>
            </w:r>
          </w:p>
        </w:tc>
        <w:tc>
          <w:tcPr>
            <w:tcW w:w="1276" w:type="dxa"/>
            <w:tcBorders>
              <w:top w:val="single" w:sz="4" w:space="0" w:color="808080"/>
              <w:left w:val="single" w:sz="4" w:space="0" w:color="808080"/>
              <w:right w:val="single" w:sz="4" w:space="0" w:color="808080"/>
            </w:tcBorders>
          </w:tcPr>
          <w:p w:rsidR="00942F97" w:rsidRPr="002A57F0" w:rsidRDefault="00942F97" w:rsidP="00C55FD4">
            <w:pPr>
              <w:spacing w:after="0" w:line="259" w:lineRule="auto"/>
              <w:ind w:left="0" w:right="8" w:firstLine="0"/>
              <w:jc w:val="center"/>
            </w:pPr>
            <w:r w:rsidRPr="002A57F0">
              <w:t>-</w:t>
            </w:r>
          </w:p>
        </w:tc>
        <w:tc>
          <w:tcPr>
            <w:tcW w:w="1134" w:type="dxa"/>
            <w:tcBorders>
              <w:top w:val="single" w:sz="4" w:space="0" w:color="808080"/>
              <w:left w:val="single" w:sz="4" w:space="0" w:color="808080"/>
              <w:right w:val="single" w:sz="4" w:space="0" w:color="808080"/>
            </w:tcBorders>
          </w:tcPr>
          <w:p w:rsidR="00942F97" w:rsidRPr="002A57F0" w:rsidRDefault="00016DA6" w:rsidP="00C55FD4">
            <w:pPr>
              <w:spacing w:after="0" w:line="259" w:lineRule="auto"/>
              <w:ind w:left="0" w:right="8" w:firstLine="0"/>
              <w:jc w:val="center"/>
            </w:pPr>
            <w:r>
              <w:t>1</w:t>
            </w:r>
          </w:p>
        </w:tc>
      </w:tr>
      <w:tr w:rsidR="00F819C9" w:rsidRPr="00375562" w:rsidTr="00DC6F76">
        <w:trPr>
          <w:trHeight w:val="349"/>
        </w:trPr>
        <w:tc>
          <w:tcPr>
            <w:tcW w:w="1696" w:type="dxa"/>
            <w:vMerge w:val="restart"/>
            <w:tcBorders>
              <w:top w:val="single" w:sz="4" w:space="0" w:color="808080"/>
              <w:left w:val="single" w:sz="4" w:space="0" w:color="808080"/>
              <w:right w:val="single" w:sz="4" w:space="0" w:color="808080"/>
            </w:tcBorders>
          </w:tcPr>
          <w:p w:rsidR="0071295A" w:rsidRDefault="00F819C9" w:rsidP="00C55FD4">
            <w:pPr>
              <w:spacing w:after="21" w:line="259" w:lineRule="auto"/>
              <w:ind w:right="0"/>
            </w:pPr>
            <w:r w:rsidRPr="00375562">
              <w:t>Příslušenství</w:t>
            </w:r>
          </w:p>
          <w:p w:rsidR="00F819C9" w:rsidRPr="00375562" w:rsidRDefault="0071295A" w:rsidP="00C55FD4">
            <w:pPr>
              <w:spacing w:after="21" w:line="259" w:lineRule="auto"/>
              <w:ind w:right="0"/>
            </w:pPr>
            <w:r>
              <w:t>m²</w:t>
            </w:r>
            <w:r w:rsidR="00F819C9" w:rsidRPr="00375562">
              <w:t xml:space="preserve"> </w:t>
            </w:r>
          </w:p>
        </w:tc>
        <w:tc>
          <w:tcPr>
            <w:tcW w:w="992" w:type="dxa"/>
            <w:tcBorders>
              <w:top w:val="single" w:sz="4" w:space="0" w:color="808080"/>
              <w:left w:val="single" w:sz="4" w:space="0" w:color="808080"/>
              <w:right w:val="single" w:sz="4" w:space="0" w:color="808080"/>
            </w:tcBorders>
          </w:tcPr>
          <w:p w:rsidR="00F819C9" w:rsidRPr="00375562" w:rsidRDefault="00F819C9" w:rsidP="00C55FD4">
            <w:pPr>
              <w:spacing w:after="0" w:line="259" w:lineRule="auto"/>
              <w:ind w:left="0" w:right="8"/>
              <w:jc w:val="center"/>
            </w:pPr>
            <w:r>
              <w:t>předsíň</w:t>
            </w:r>
          </w:p>
        </w:tc>
        <w:tc>
          <w:tcPr>
            <w:tcW w:w="1276" w:type="dxa"/>
            <w:tcBorders>
              <w:top w:val="single" w:sz="4" w:space="0" w:color="808080"/>
              <w:left w:val="single" w:sz="4" w:space="0" w:color="808080"/>
              <w:right w:val="single" w:sz="4" w:space="0" w:color="808080"/>
            </w:tcBorders>
          </w:tcPr>
          <w:p w:rsidR="00F819C9" w:rsidRPr="00375562" w:rsidRDefault="00F819C9" w:rsidP="00C55FD4">
            <w:pPr>
              <w:spacing w:after="0" w:line="259" w:lineRule="auto"/>
              <w:ind w:left="0" w:right="8"/>
              <w:jc w:val="center"/>
            </w:pPr>
            <w:r>
              <w:t>spíž</w:t>
            </w:r>
          </w:p>
        </w:tc>
        <w:tc>
          <w:tcPr>
            <w:tcW w:w="2552" w:type="dxa"/>
            <w:gridSpan w:val="2"/>
            <w:tcBorders>
              <w:top w:val="single" w:sz="4" w:space="0" w:color="808080"/>
              <w:left w:val="single" w:sz="4" w:space="0" w:color="808080"/>
              <w:right w:val="single" w:sz="4" w:space="0" w:color="808080"/>
            </w:tcBorders>
          </w:tcPr>
          <w:p w:rsidR="00F819C9" w:rsidRPr="00375562" w:rsidRDefault="00F819C9" w:rsidP="00C55FD4">
            <w:pPr>
              <w:spacing w:after="0" w:line="259" w:lineRule="auto"/>
              <w:ind w:left="0" w:right="8"/>
              <w:jc w:val="center"/>
            </w:pPr>
            <w:r w:rsidRPr="00375562">
              <w:t>koupelna + WC</w:t>
            </w:r>
          </w:p>
        </w:tc>
        <w:tc>
          <w:tcPr>
            <w:tcW w:w="1276" w:type="dxa"/>
            <w:tcBorders>
              <w:top w:val="single" w:sz="4" w:space="0" w:color="808080"/>
              <w:left w:val="single" w:sz="4" w:space="0" w:color="808080"/>
              <w:right w:val="single" w:sz="4" w:space="0" w:color="808080"/>
            </w:tcBorders>
          </w:tcPr>
          <w:p w:rsidR="00F819C9" w:rsidRPr="00375562" w:rsidRDefault="00F819C9" w:rsidP="00C55FD4">
            <w:pPr>
              <w:tabs>
                <w:tab w:val="center" w:pos="565"/>
              </w:tabs>
              <w:spacing w:after="0" w:line="259" w:lineRule="auto"/>
              <w:ind w:left="0" w:right="8"/>
            </w:pPr>
            <w:r w:rsidRPr="00375562">
              <w:tab/>
            </w:r>
            <w:r w:rsidR="00F6156D">
              <w:t xml:space="preserve">     </w:t>
            </w:r>
            <w:r w:rsidRPr="00375562">
              <w:t>sklep</w:t>
            </w:r>
          </w:p>
        </w:tc>
        <w:tc>
          <w:tcPr>
            <w:tcW w:w="1134" w:type="dxa"/>
            <w:tcBorders>
              <w:top w:val="single" w:sz="4" w:space="0" w:color="808080"/>
              <w:left w:val="single" w:sz="4" w:space="0" w:color="808080"/>
              <w:right w:val="single" w:sz="4" w:space="0" w:color="808080"/>
            </w:tcBorders>
          </w:tcPr>
          <w:p w:rsidR="00F819C9" w:rsidRPr="00375562" w:rsidRDefault="00F819C9" w:rsidP="00C55FD4">
            <w:pPr>
              <w:spacing w:after="0" w:line="259" w:lineRule="auto"/>
              <w:ind w:left="0" w:right="8"/>
              <w:jc w:val="center"/>
            </w:pPr>
            <w:r w:rsidRPr="00375562">
              <w:t>balkon</w:t>
            </w:r>
          </w:p>
        </w:tc>
      </w:tr>
      <w:tr w:rsidR="00F819C9" w:rsidRPr="002A57F0" w:rsidTr="00DC6F76">
        <w:trPr>
          <w:trHeight w:val="347"/>
        </w:trPr>
        <w:tc>
          <w:tcPr>
            <w:tcW w:w="1696" w:type="dxa"/>
            <w:vMerge/>
            <w:tcBorders>
              <w:left w:val="single" w:sz="4" w:space="0" w:color="808080"/>
              <w:bottom w:val="single" w:sz="4" w:space="0" w:color="808080"/>
              <w:right w:val="single" w:sz="4" w:space="0" w:color="808080"/>
            </w:tcBorders>
          </w:tcPr>
          <w:p w:rsidR="00F819C9" w:rsidRPr="00375562" w:rsidRDefault="00F819C9" w:rsidP="00C55FD4">
            <w:pPr>
              <w:spacing w:after="21" w:line="259" w:lineRule="auto"/>
              <w:ind w:left="53" w:right="0" w:firstLine="0"/>
              <w:jc w:val="center"/>
            </w:pPr>
          </w:p>
        </w:tc>
        <w:tc>
          <w:tcPr>
            <w:tcW w:w="992" w:type="dxa"/>
            <w:tcBorders>
              <w:top w:val="single" w:sz="4" w:space="0" w:color="808080"/>
              <w:left w:val="single" w:sz="4" w:space="0" w:color="808080"/>
              <w:right w:val="single" w:sz="4" w:space="0" w:color="808080"/>
            </w:tcBorders>
          </w:tcPr>
          <w:p w:rsidR="00F819C9" w:rsidRPr="002A57F0" w:rsidRDefault="00DC6F76" w:rsidP="00C55FD4">
            <w:pPr>
              <w:spacing w:after="0" w:line="259" w:lineRule="auto"/>
              <w:ind w:left="0" w:right="8"/>
              <w:jc w:val="center"/>
            </w:pPr>
            <w:r>
              <w:t>8,40</w:t>
            </w:r>
            <w:r w:rsidR="00F819C9" w:rsidRPr="002A57F0">
              <w:t xml:space="preserve"> </w:t>
            </w:r>
          </w:p>
        </w:tc>
        <w:tc>
          <w:tcPr>
            <w:tcW w:w="1276" w:type="dxa"/>
            <w:tcBorders>
              <w:top w:val="single" w:sz="4" w:space="0" w:color="808080"/>
              <w:left w:val="single" w:sz="4" w:space="0" w:color="808080"/>
              <w:right w:val="single" w:sz="4" w:space="0" w:color="808080"/>
            </w:tcBorders>
          </w:tcPr>
          <w:p w:rsidR="00F819C9" w:rsidRPr="002A57F0" w:rsidRDefault="00DC6F76" w:rsidP="00C55FD4">
            <w:pPr>
              <w:spacing w:after="0" w:line="259" w:lineRule="auto"/>
              <w:ind w:left="0" w:right="8"/>
              <w:jc w:val="center"/>
            </w:pPr>
            <w:r>
              <w:t>1</w:t>
            </w:r>
            <w:r w:rsidR="00836F83" w:rsidRPr="002A57F0">
              <w:t xml:space="preserve"> </w:t>
            </w:r>
          </w:p>
        </w:tc>
        <w:tc>
          <w:tcPr>
            <w:tcW w:w="2552" w:type="dxa"/>
            <w:gridSpan w:val="2"/>
            <w:tcBorders>
              <w:top w:val="single" w:sz="4" w:space="0" w:color="808080"/>
              <w:left w:val="single" w:sz="4" w:space="0" w:color="808080"/>
              <w:right w:val="single" w:sz="4" w:space="0" w:color="808080"/>
            </w:tcBorders>
          </w:tcPr>
          <w:p w:rsidR="00F819C9" w:rsidRPr="002A57F0" w:rsidRDefault="00DC6F76" w:rsidP="00C55FD4">
            <w:pPr>
              <w:spacing w:after="0" w:line="259" w:lineRule="auto"/>
              <w:ind w:left="0" w:right="8"/>
              <w:jc w:val="center"/>
            </w:pPr>
            <w:r>
              <w:t>2,10 + 0,80</w:t>
            </w:r>
          </w:p>
        </w:tc>
        <w:tc>
          <w:tcPr>
            <w:tcW w:w="1276" w:type="dxa"/>
            <w:tcBorders>
              <w:top w:val="single" w:sz="4" w:space="0" w:color="808080"/>
              <w:left w:val="single" w:sz="4" w:space="0" w:color="808080"/>
              <w:right w:val="single" w:sz="4" w:space="0" w:color="808080"/>
            </w:tcBorders>
          </w:tcPr>
          <w:p w:rsidR="00F819C9" w:rsidRPr="002A57F0" w:rsidRDefault="00DC6F76" w:rsidP="00C55FD4">
            <w:pPr>
              <w:spacing w:after="0" w:line="259" w:lineRule="auto"/>
              <w:ind w:left="0" w:right="8"/>
              <w:jc w:val="center"/>
            </w:pPr>
            <w:r>
              <w:t>4,10</w:t>
            </w:r>
            <w:r w:rsidR="00836F83" w:rsidRPr="002A57F0">
              <w:t xml:space="preserve"> </w:t>
            </w:r>
          </w:p>
        </w:tc>
        <w:tc>
          <w:tcPr>
            <w:tcW w:w="1134" w:type="dxa"/>
            <w:tcBorders>
              <w:top w:val="single" w:sz="4" w:space="0" w:color="808080"/>
              <w:left w:val="single" w:sz="4" w:space="0" w:color="808080"/>
              <w:right w:val="single" w:sz="4" w:space="0" w:color="808080"/>
            </w:tcBorders>
          </w:tcPr>
          <w:p w:rsidR="00F819C9" w:rsidRPr="002A57F0" w:rsidRDefault="00DC6F76" w:rsidP="00C55FD4">
            <w:pPr>
              <w:spacing w:after="0" w:line="259" w:lineRule="auto"/>
              <w:ind w:left="0" w:right="8"/>
              <w:jc w:val="center"/>
            </w:pPr>
            <w:r>
              <w:t>-</w:t>
            </w:r>
          </w:p>
        </w:tc>
      </w:tr>
      <w:tr w:rsidR="00942F97" w:rsidRPr="002A57F0" w:rsidTr="00DC6F76">
        <w:trPr>
          <w:trHeight w:val="307"/>
        </w:trPr>
        <w:tc>
          <w:tcPr>
            <w:tcW w:w="1696" w:type="dxa"/>
            <w:vMerge w:val="restart"/>
            <w:tcBorders>
              <w:top w:val="single" w:sz="4" w:space="0" w:color="808080"/>
              <w:left w:val="single" w:sz="4" w:space="0" w:color="808080"/>
              <w:bottom w:val="single" w:sz="4" w:space="0" w:color="808080"/>
              <w:right w:val="single" w:sz="4" w:space="0" w:color="808080"/>
            </w:tcBorders>
            <w:vAlign w:val="center"/>
          </w:tcPr>
          <w:p w:rsidR="00942F97" w:rsidRPr="00375562" w:rsidRDefault="00942F97" w:rsidP="00C55FD4">
            <w:pPr>
              <w:spacing w:after="0" w:line="259" w:lineRule="auto"/>
              <w:ind w:left="2" w:right="0" w:firstLine="0"/>
              <w:jc w:val="left"/>
            </w:pPr>
            <w:r w:rsidRPr="00375562">
              <w:t xml:space="preserve">Vybavení </w:t>
            </w:r>
          </w:p>
        </w:tc>
        <w:tc>
          <w:tcPr>
            <w:tcW w:w="992" w:type="dxa"/>
            <w:tcBorders>
              <w:top w:val="single" w:sz="4" w:space="0" w:color="808080"/>
              <w:left w:val="single" w:sz="4" w:space="0" w:color="808080"/>
              <w:bottom w:val="single" w:sz="4" w:space="0" w:color="808080"/>
              <w:right w:val="single" w:sz="4" w:space="0" w:color="808080"/>
            </w:tcBorders>
            <w:vAlign w:val="center"/>
          </w:tcPr>
          <w:p w:rsidR="00942F97" w:rsidRPr="002A57F0" w:rsidRDefault="00942F97" w:rsidP="00C55FD4">
            <w:pPr>
              <w:spacing w:after="0" w:line="259" w:lineRule="auto"/>
              <w:ind w:left="0" w:right="0" w:firstLine="0"/>
              <w:jc w:val="left"/>
            </w:pPr>
            <w:r w:rsidRPr="002A57F0">
              <w:t xml:space="preserve">Kuchyň </w:t>
            </w:r>
          </w:p>
        </w:tc>
        <w:tc>
          <w:tcPr>
            <w:tcW w:w="6238" w:type="dxa"/>
            <w:gridSpan w:val="5"/>
            <w:tcBorders>
              <w:top w:val="single" w:sz="4" w:space="0" w:color="808080"/>
              <w:left w:val="single" w:sz="4" w:space="0" w:color="808080"/>
              <w:bottom w:val="single" w:sz="4" w:space="0" w:color="808080"/>
              <w:right w:val="single" w:sz="4" w:space="0" w:color="808080"/>
            </w:tcBorders>
          </w:tcPr>
          <w:p w:rsidR="00942F97" w:rsidRPr="002A57F0" w:rsidRDefault="00942F97" w:rsidP="00C55FD4">
            <w:pPr>
              <w:spacing w:after="0" w:line="259" w:lineRule="auto"/>
              <w:ind w:left="0" w:right="0" w:firstLine="0"/>
              <w:jc w:val="left"/>
            </w:pPr>
            <w:r w:rsidRPr="002A57F0">
              <w:t xml:space="preserve">Nové rozvody </w:t>
            </w:r>
            <w:proofErr w:type="spellStart"/>
            <w:r w:rsidRPr="002A57F0">
              <w:t>elekt</w:t>
            </w:r>
            <w:proofErr w:type="spellEnd"/>
            <w:r w:rsidRPr="002A57F0">
              <w:t xml:space="preserve">. </w:t>
            </w:r>
            <w:proofErr w:type="spellStart"/>
            <w:r w:rsidR="0004681E">
              <w:t>p</w:t>
            </w:r>
            <w:r w:rsidRPr="002A57F0">
              <w:t>řípr</w:t>
            </w:r>
            <w:proofErr w:type="spellEnd"/>
            <w:r w:rsidRPr="002A57F0">
              <w:t xml:space="preserve">. na myčku a digestoř. </w:t>
            </w:r>
          </w:p>
        </w:tc>
      </w:tr>
      <w:tr w:rsidR="00942F97" w:rsidRPr="002A57F0" w:rsidTr="00DC6F76">
        <w:trPr>
          <w:trHeight w:val="341"/>
        </w:trPr>
        <w:tc>
          <w:tcPr>
            <w:tcW w:w="1696" w:type="dxa"/>
            <w:vMerge/>
            <w:tcBorders>
              <w:top w:val="nil"/>
              <w:left w:val="single" w:sz="4" w:space="0" w:color="808080"/>
              <w:bottom w:val="nil"/>
              <w:right w:val="single" w:sz="4" w:space="0" w:color="808080"/>
            </w:tcBorders>
          </w:tcPr>
          <w:p w:rsidR="00942F97" w:rsidRPr="00375562" w:rsidRDefault="00942F97" w:rsidP="00C55FD4">
            <w:pPr>
              <w:spacing w:after="160" w:line="259" w:lineRule="auto"/>
              <w:ind w:left="0" w:right="0" w:firstLine="0"/>
              <w:jc w:val="left"/>
            </w:pPr>
          </w:p>
        </w:tc>
        <w:tc>
          <w:tcPr>
            <w:tcW w:w="992" w:type="dxa"/>
            <w:tcBorders>
              <w:top w:val="single" w:sz="4" w:space="0" w:color="808080"/>
              <w:left w:val="single" w:sz="4" w:space="0" w:color="808080"/>
              <w:bottom w:val="single" w:sz="4" w:space="0" w:color="808080"/>
              <w:right w:val="single" w:sz="4" w:space="0" w:color="808080"/>
            </w:tcBorders>
          </w:tcPr>
          <w:p w:rsidR="00942F97" w:rsidRPr="002A57F0" w:rsidRDefault="00942F97" w:rsidP="00C55FD4">
            <w:pPr>
              <w:spacing w:after="0" w:line="259" w:lineRule="auto"/>
              <w:ind w:left="0" w:right="0" w:firstLine="0"/>
              <w:jc w:val="left"/>
            </w:pPr>
            <w:r w:rsidRPr="002A57F0">
              <w:t xml:space="preserve">Koupelna </w:t>
            </w:r>
          </w:p>
        </w:tc>
        <w:tc>
          <w:tcPr>
            <w:tcW w:w="6238" w:type="dxa"/>
            <w:gridSpan w:val="5"/>
            <w:tcBorders>
              <w:top w:val="single" w:sz="4" w:space="0" w:color="808080"/>
              <w:left w:val="single" w:sz="4" w:space="0" w:color="808080"/>
              <w:bottom w:val="single" w:sz="4" w:space="0" w:color="808080"/>
              <w:right w:val="single" w:sz="4" w:space="0" w:color="808080"/>
            </w:tcBorders>
          </w:tcPr>
          <w:p w:rsidR="00942F97" w:rsidRPr="002A57F0" w:rsidRDefault="002D5758" w:rsidP="00C55FD4">
            <w:pPr>
              <w:spacing w:after="0" w:line="259" w:lineRule="auto"/>
              <w:ind w:left="0" w:right="0" w:firstLine="0"/>
              <w:jc w:val="left"/>
            </w:pPr>
            <w:r>
              <w:t>Sprchový kout,</w:t>
            </w:r>
            <w:r w:rsidR="00942F97" w:rsidRPr="002A57F0">
              <w:t xml:space="preserve"> dlažba, obklady. Příprava na pračku. </w:t>
            </w:r>
          </w:p>
        </w:tc>
      </w:tr>
      <w:tr w:rsidR="00942F97" w:rsidRPr="002A57F0" w:rsidTr="00DC6F76">
        <w:trPr>
          <w:trHeight w:val="324"/>
        </w:trPr>
        <w:tc>
          <w:tcPr>
            <w:tcW w:w="1696" w:type="dxa"/>
            <w:vMerge/>
            <w:tcBorders>
              <w:top w:val="nil"/>
              <w:left w:val="single" w:sz="4" w:space="0" w:color="808080"/>
              <w:bottom w:val="nil"/>
              <w:right w:val="single" w:sz="4" w:space="0" w:color="808080"/>
            </w:tcBorders>
          </w:tcPr>
          <w:p w:rsidR="00942F97" w:rsidRPr="00375562" w:rsidRDefault="00942F97" w:rsidP="00C55FD4">
            <w:pPr>
              <w:spacing w:after="160" w:line="259" w:lineRule="auto"/>
              <w:ind w:left="0" w:right="0" w:firstLine="0"/>
              <w:jc w:val="left"/>
            </w:pPr>
          </w:p>
        </w:tc>
        <w:tc>
          <w:tcPr>
            <w:tcW w:w="992" w:type="dxa"/>
            <w:tcBorders>
              <w:top w:val="single" w:sz="4" w:space="0" w:color="808080"/>
              <w:left w:val="single" w:sz="4" w:space="0" w:color="808080"/>
              <w:bottom w:val="single" w:sz="4" w:space="0" w:color="808080"/>
              <w:right w:val="single" w:sz="4" w:space="0" w:color="808080"/>
            </w:tcBorders>
          </w:tcPr>
          <w:p w:rsidR="00942F97" w:rsidRPr="002A57F0" w:rsidRDefault="00942F97" w:rsidP="00C55FD4">
            <w:pPr>
              <w:spacing w:after="0" w:line="259" w:lineRule="auto"/>
              <w:ind w:left="0" w:right="0" w:firstLine="0"/>
              <w:jc w:val="left"/>
            </w:pPr>
            <w:r w:rsidRPr="002A57F0">
              <w:t xml:space="preserve">WC </w:t>
            </w:r>
          </w:p>
        </w:tc>
        <w:tc>
          <w:tcPr>
            <w:tcW w:w="6238" w:type="dxa"/>
            <w:gridSpan w:val="5"/>
            <w:tcBorders>
              <w:top w:val="single" w:sz="4" w:space="0" w:color="808080"/>
              <w:left w:val="single" w:sz="4" w:space="0" w:color="808080"/>
              <w:bottom w:val="single" w:sz="4" w:space="0" w:color="808080"/>
              <w:right w:val="single" w:sz="4" w:space="0" w:color="808080"/>
            </w:tcBorders>
          </w:tcPr>
          <w:p w:rsidR="00942F97" w:rsidRPr="002A57F0" w:rsidRDefault="00942F97" w:rsidP="00C55FD4">
            <w:pPr>
              <w:spacing w:after="0" w:line="259" w:lineRule="auto"/>
              <w:ind w:left="0" w:right="0" w:firstLine="0"/>
              <w:jc w:val="left"/>
            </w:pPr>
            <w:r w:rsidRPr="002A57F0">
              <w:t xml:space="preserve">Dlažba, obklady. </w:t>
            </w:r>
            <w:r w:rsidRPr="002D5758">
              <w:t>WC kombi.</w:t>
            </w:r>
            <w:r w:rsidRPr="002A57F0">
              <w:t xml:space="preserve"> </w:t>
            </w:r>
          </w:p>
        </w:tc>
      </w:tr>
      <w:tr w:rsidR="00942F97" w:rsidRPr="002A57F0" w:rsidTr="00DC6F76">
        <w:trPr>
          <w:trHeight w:val="326"/>
        </w:trPr>
        <w:tc>
          <w:tcPr>
            <w:tcW w:w="1696" w:type="dxa"/>
            <w:vMerge/>
            <w:tcBorders>
              <w:top w:val="nil"/>
              <w:left w:val="single" w:sz="4" w:space="0" w:color="808080"/>
              <w:bottom w:val="single" w:sz="4" w:space="0" w:color="808080"/>
              <w:right w:val="single" w:sz="4" w:space="0" w:color="808080"/>
            </w:tcBorders>
          </w:tcPr>
          <w:p w:rsidR="00942F97" w:rsidRPr="00375562" w:rsidRDefault="00942F97" w:rsidP="00C55FD4">
            <w:pPr>
              <w:spacing w:after="160" w:line="259" w:lineRule="auto"/>
              <w:ind w:left="0" w:right="0" w:firstLine="0"/>
              <w:jc w:val="left"/>
            </w:pPr>
          </w:p>
        </w:tc>
        <w:tc>
          <w:tcPr>
            <w:tcW w:w="992" w:type="dxa"/>
            <w:tcBorders>
              <w:top w:val="single" w:sz="4" w:space="0" w:color="808080"/>
              <w:left w:val="single" w:sz="4" w:space="0" w:color="808080"/>
              <w:bottom w:val="single" w:sz="4" w:space="0" w:color="808080"/>
              <w:right w:val="single" w:sz="4" w:space="0" w:color="808080"/>
            </w:tcBorders>
          </w:tcPr>
          <w:p w:rsidR="00942F97" w:rsidRPr="002A57F0" w:rsidRDefault="00942F97" w:rsidP="00C55FD4">
            <w:pPr>
              <w:spacing w:after="0" w:line="259" w:lineRule="auto"/>
              <w:ind w:left="0" w:right="0" w:firstLine="0"/>
              <w:jc w:val="left"/>
            </w:pPr>
            <w:r w:rsidRPr="002A57F0">
              <w:t xml:space="preserve">Pokoje </w:t>
            </w:r>
          </w:p>
        </w:tc>
        <w:tc>
          <w:tcPr>
            <w:tcW w:w="6238" w:type="dxa"/>
            <w:gridSpan w:val="5"/>
            <w:tcBorders>
              <w:top w:val="single" w:sz="4" w:space="0" w:color="808080"/>
              <w:left w:val="single" w:sz="4" w:space="0" w:color="808080"/>
              <w:bottom w:val="single" w:sz="4" w:space="0" w:color="808080"/>
              <w:right w:val="single" w:sz="4" w:space="0" w:color="808080"/>
            </w:tcBorders>
          </w:tcPr>
          <w:p w:rsidR="00942F97" w:rsidRPr="002A57F0" w:rsidRDefault="00942F97" w:rsidP="00C55FD4">
            <w:pPr>
              <w:spacing w:after="0" w:line="259" w:lineRule="auto"/>
              <w:ind w:left="0" w:right="0" w:firstLine="0"/>
              <w:jc w:val="left"/>
            </w:pPr>
            <w:r w:rsidRPr="0032449A">
              <w:t xml:space="preserve">Podlahy - </w:t>
            </w:r>
            <w:r w:rsidR="008253F7">
              <w:t>PVC</w:t>
            </w:r>
          </w:p>
        </w:tc>
      </w:tr>
      <w:tr w:rsidR="00C55FD4" w:rsidRPr="002A57F0" w:rsidTr="005C6E09">
        <w:trPr>
          <w:gridAfter w:val="3"/>
          <w:wAfter w:w="3686" w:type="dxa"/>
          <w:trHeight w:val="310"/>
        </w:trPr>
        <w:tc>
          <w:tcPr>
            <w:tcW w:w="2688" w:type="dxa"/>
            <w:gridSpan w:val="2"/>
            <w:tcBorders>
              <w:top w:val="single" w:sz="4" w:space="0" w:color="808080"/>
              <w:left w:val="single" w:sz="4" w:space="0" w:color="808080"/>
              <w:bottom w:val="single" w:sz="4" w:space="0" w:color="808080"/>
              <w:right w:val="single" w:sz="4" w:space="0" w:color="808080"/>
            </w:tcBorders>
          </w:tcPr>
          <w:p w:rsidR="00C55FD4" w:rsidRPr="002A57F0" w:rsidRDefault="00C55FD4" w:rsidP="00C55FD4">
            <w:pPr>
              <w:spacing w:after="0" w:line="259" w:lineRule="auto"/>
              <w:ind w:left="2" w:right="0" w:firstLine="0"/>
              <w:jc w:val="left"/>
            </w:pPr>
            <w:r w:rsidRPr="002A57F0">
              <w:t xml:space="preserve"> Vytápění  - ústřední</w:t>
            </w:r>
            <w:r w:rsidRPr="002A57F0">
              <w:rPr>
                <w:sz w:val="31"/>
                <w:vertAlign w:val="superscript"/>
              </w:rPr>
              <w:t xml:space="preserve">  </w:t>
            </w:r>
            <w:r w:rsidRPr="002A57F0">
              <w:rPr>
                <w:sz w:val="31"/>
                <w:vertAlign w:val="superscript"/>
              </w:rPr>
              <w:tab/>
            </w:r>
            <w:r w:rsidRPr="002A57F0">
              <w:t xml:space="preserve"> </w:t>
            </w:r>
          </w:p>
        </w:tc>
        <w:tc>
          <w:tcPr>
            <w:tcW w:w="2552" w:type="dxa"/>
            <w:gridSpan w:val="2"/>
            <w:tcBorders>
              <w:top w:val="single" w:sz="4" w:space="0" w:color="808080"/>
              <w:left w:val="single" w:sz="4" w:space="0" w:color="808080"/>
              <w:bottom w:val="single" w:sz="4" w:space="0" w:color="808080"/>
              <w:right w:val="single" w:sz="4" w:space="0" w:color="808080"/>
            </w:tcBorders>
          </w:tcPr>
          <w:p w:rsidR="00C55FD4" w:rsidRPr="002A57F0" w:rsidRDefault="00C55FD4" w:rsidP="00C55FD4">
            <w:pPr>
              <w:tabs>
                <w:tab w:val="center" w:pos="590"/>
              </w:tabs>
              <w:spacing w:after="0" w:line="259" w:lineRule="auto"/>
              <w:ind w:left="0" w:right="0" w:firstLine="0"/>
              <w:jc w:val="left"/>
            </w:pPr>
            <w:r w:rsidRPr="002A57F0">
              <w:t xml:space="preserve">Plyn – </w:t>
            </w:r>
            <w:r w:rsidR="00DC6F76">
              <w:t>A</w:t>
            </w:r>
            <w:r w:rsidR="00016DA6">
              <w:t>N</w:t>
            </w:r>
            <w:r w:rsidR="00DC6F76">
              <w:t>O</w:t>
            </w:r>
            <w:r w:rsidRPr="002A57F0">
              <w:rPr>
                <w:sz w:val="31"/>
                <w:vertAlign w:val="superscript"/>
              </w:rPr>
              <w:tab/>
            </w:r>
            <w:r w:rsidRPr="002A57F0">
              <w:t xml:space="preserve"> </w:t>
            </w:r>
          </w:p>
        </w:tc>
      </w:tr>
    </w:tbl>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rsidP="001F42B8">
      <w:pPr>
        <w:spacing w:after="45" w:line="259" w:lineRule="auto"/>
        <w:ind w:left="72"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1F42B8" w:rsidRDefault="001F42B8">
      <w:pPr>
        <w:spacing w:after="0" w:line="259" w:lineRule="auto"/>
        <w:ind w:left="0" w:right="0" w:firstLine="0"/>
        <w:jc w:val="left"/>
      </w:pPr>
    </w:p>
    <w:p w:rsidR="00FA6733" w:rsidRDefault="00FA6733" w:rsidP="00FA6733">
      <w:pPr>
        <w:spacing w:after="26" w:line="259" w:lineRule="auto"/>
        <w:ind w:left="0" w:right="1229" w:firstLine="0"/>
        <w:jc w:val="center"/>
      </w:pPr>
    </w:p>
    <w:p w:rsidR="00FA6733" w:rsidRDefault="006E6D17" w:rsidP="00B0795D">
      <w:pPr>
        <w:spacing w:after="0" w:line="259" w:lineRule="auto"/>
        <w:ind w:left="9" w:right="0"/>
        <w:jc w:val="center"/>
        <w:rPr>
          <w:b/>
        </w:rPr>
      </w:pPr>
      <w:r>
        <w:rPr>
          <w:b/>
        </w:rPr>
        <w:t>Lhůta</w:t>
      </w:r>
      <w:r w:rsidR="00FA6733">
        <w:rPr>
          <w:b/>
        </w:rPr>
        <w:t xml:space="preserve"> pro podávání </w:t>
      </w:r>
      <w:r w:rsidR="00CB21FE">
        <w:rPr>
          <w:b/>
        </w:rPr>
        <w:t>nabídek</w:t>
      </w:r>
      <w:r w:rsidR="00FA6733">
        <w:rPr>
          <w:b/>
        </w:rPr>
        <w:t xml:space="preserve"> o tento plně zrekonstruovaný byt v majetku města Ostrov:</w:t>
      </w:r>
    </w:p>
    <w:p w:rsidR="00FA6733" w:rsidRDefault="00FA6733" w:rsidP="00B0795D">
      <w:pPr>
        <w:spacing w:after="0" w:line="259" w:lineRule="auto"/>
        <w:ind w:left="9" w:right="0"/>
        <w:jc w:val="center"/>
      </w:pPr>
    </w:p>
    <w:p w:rsidR="008253F7" w:rsidRDefault="00B0795D" w:rsidP="008253F7">
      <w:pPr>
        <w:spacing w:after="0" w:line="256" w:lineRule="auto"/>
        <w:ind w:left="0" w:right="1291" w:firstLine="0"/>
        <w:jc w:val="center"/>
      </w:pPr>
      <w:r>
        <w:rPr>
          <w:b/>
        </w:rPr>
        <w:t xml:space="preserve">         </w:t>
      </w:r>
      <w:bookmarkStart w:id="1" w:name="_Hlk146870334"/>
      <w:bookmarkStart w:id="2" w:name="_Hlk115765972"/>
      <w:r w:rsidR="008253F7">
        <w:rPr>
          <w:b/>
        </w:rPr>
        <w:t xml:space="preserve">Od </w:t>
      </w:r>
      <w:r w:rsidR="00FF3F65">
        <w:rPr>
          <w:b/>
        </w:rPr>
        <w:t xml:space="preserve">15. 4. </w:t>
      </w:r>
      <w:r w:rsidR="008253F7">
        <w:rPr>
          <w:b/>
        </w:rPr>
        <w:t>2024 (pondělí) do 1</w:t>
      </w:r>
      <w:r w:rsidR="00FF3F65">
        <w:rPr>
          <w:b/>
        </w:rPr>
        <w:t xml:space="preserve">7. 5. </w:t>
      </w:r>
      <w:r w:rsidR="008253F7">
        <w:rPr>
          <w:b/>
        </w:rPr>
        <w:t>2024 (pátek)</w:t>
      </w:r>
      <w:bookmarkEnd w:id="1"/>
    </w:p>
    <w:p w:rsidR="00282658" w:rsidRDefault="00282658" w:rsidP="008253F7">
      <w:pPr>
        <w:spacing w:after="0" w:line="259" w:lineRule="auto"/>
        <w:ind w:left="0" w:right="1291" w:firstLine="0"/>
        <w:jc w:val="center"/>
        <w:rPr>
          <w:b/>
        </w:rPr>
      </w:pPr>
    </w:p>
    <w:p w:rsidR="00282658" w:rsidRDefault="00282658">
      <w:pPr>
        <w:spacing w:after="0" w:line="259" w:lineRule="auto"/>
        <w:ind w:left="9" w:right="0"/>
        <w:jc w:val="left"/>
        <w:rPr>
          <w:b/>
        </w:rPr>
      </w:pPr>
    </w:p>
    <w:p w:rsidR="000C3E8D" w:rsidRDefault="000C3E8D" w:rsidP="0012473C">
      <w:pPr>
        <w:spacing w:after="0" w:line="259" w:lineRule="auto"/>
        <w:ind w:left="9" w:right="0"/>
        <w:jc w:val="left"/>
        <w:rPr>
          <w:b/>
        </w:rPr>
      </w:pPr>
    </w:p>
    <w:p w:rsidR="001933A8" w:rsidRDefault="001933A8" w:rsidP="0012473C">
      <w:pPr>
        <w:spacing w:after="0" w:line="259" w:lineRule="auto"/>
        <w:ind w:left="9" w:right="0"/>
        <w:jc w:val="left"/>
        <w:rPr>
          <w:b/>
        </w:rPr>
      </w:pPr>
    </w:p>
    <w:p w:rsidR="001933A8" w:rsidRDefault="001933A8" w:rsidP="0012473C">
      <w:pPr>
        <w:spacing w:after="0" w:line="259" w:lineRule="auto"/>
        <w:ind w:left="9" w:right="0"/>
        <w:jc w:val="left"/>
        <w:rPr>
          <w:b/>
        </w:rPr>
      </w:pPr>
    </w:p>
    <w:p w:rsidR="00017754" w:rsidRDefault="00370A71" w:rsidP="0012473C">
      <w:pPr>
        <w:spacing w:after="0" w:line="259" w:lineRule="auto"/>
        <w:ind w:left="9" w:right="0"/>
        <w:jc w:val="left"/>
        <w:rPr>
          <w:b/>
        </w:rPr>
      </w:pPr>
      <w:r>
        <w:rPr>
          <w:b/>
        </w:rPr>
        <w:t xml:space="preserve">Podmínky podání žádosti: </w:t>
      </w:r>
    </w:p>
    <w:p w:rsidR="00EC65AB" w:rsidRDefault="000C0956" w:rsidP="0012473C">
      <w:pPr>
        <w:ind w:left="-3" w:right="0"/>
        <w:rPr>
          <w:b/>
        </w:rPr>
      </w:pPr>
      <w:bookmarkStart w:id="3" w:name="_Hlk108098407"/>
      <w:bookmarkStart w:id="4" w:name="_Hlk115765864"/>
      <w:r w:rsidRPr="000C0956">
        <w:t>Nabídka ceny za</w:t>
      </w:r>
      <w:r w:rsidR="00EC65AB">
        <w:t xml:space="preserve"> 1 m² </w:t>
      </w:r>
      <w:r w:rsidRPr="000C0956">
        <w:t xml:space="preserve">musí být uvedena v „Žádosti o plně zrekonstruovaný byt“, která tvoří </w:t>
      </w:r>
      <w:r w:rsidR="0012473C">
        <w:t>p</w:t>
      </w:r>
      <w:r w:rsidRPr="000C0956">
        <w:t xml:space="preserve">řílohu tohoto oznámení a doručena do podatelny Městského úřadu Ostrov nejdéle do </w:t>
      </w:r>
      <w:r w:rsidR="008253F7" w:rsidRPr="008253F7">
        <w:t>1</w:t>
      </w:r>
      <w:r w:rsidR="00FF3F65">
        <w:t>7. 5. 2</w:t>
      </w:r>
      <w:r w:rsidR="008253F7" w:rsidRPr="008253F7">
        <w:t>024</w:t>
      </w:r>
      <w:r w:rsidR="0012473C">
        <w:t xml:space="preserve"> </w:t>
      </w:r>
      <w:r w:rsidRPr="0012473C">
        <w:rPr>
          <w:b/>
          <w:color w:val="auto"/>
        </w:rPr>
        <w:t xml:space="preserve">v </w:t>
      </w:r>
      <w:r w:rsidRPr="00FA6733">
        <w:rPr>
          <w:b/>
        </w:rPr>
        <w:t>zalepené neprůhledné obálce označené</w:t>
      </w:r>
      <w:r w:rsidR="00EC65AB" w:rsidRPr="00FA6733">
        <w:rPr>
          <w:b/>
        </w:rPr>
        <w:t>:</w:t>
      </w:r>
    </w:p>
    <w:p w:rsidR="00EC65AB" w:rsidRDefault="000C0956" w:rsidP="0012473C">
      <w:pPr>
        <w:ind w:left="-3" w:right="0"/>
        <w:rPr>
          <w:b/>
        </w:rPr>
      </w:pPr>
      <w:r w:rsidRPr="000C0956">
        <w:t xml:space="preserve"> </w:t>
      </w:r>
      <w:r w:rsidRPr="000A7108">
        <w:rPr>
          <w:b/>
        </w:rPr>
        <w:t>„</w:t>
      </w:r>
      <w:r w:rsidR="00EC65AB" w:rsidRPr="000A7108">
        <w:rPr>
          <w:b/>
        </w:rPr>
        <w:t xml:space="preserve">VÝBĚROVÉ ŘÍZENÍ – BYT </w:t>
      </w:r>
      <w:r w:rsidR="00DC6F76">
        <w:rPr>
          <w:b/>
        </w:rPr>
        <w:t>Krušnohorská 1101/5</w:t>
      </w:r>
      <w:r w:rsidR="00747F6C">
        <w:rPr>
          <w:b/>
        </w:rPr>
        <w:t>, OS</w:t>
      </w:r>
      <w:r w:rsidR="00EC65AB" w:rsidRPr="000A7108">
        <w:rPr>
          <w:b/>
        </w:rPr>
        <w:t>TROV  –  NEOTEVÍRAT</w:t>
      </w:r>
      <w:r w:rsidRPr="000A7108">
        <w:rPr>
          <w:b/>
        </w:rPr>
        <w:t>“</w:t>
      </w:r>
    </w:p>
    <w:bookmarkEnd w:id="3"/>
    <w:p w:rsidR="000C0956" w:rsidRDefault="000C0956" w:rsidP="0012473C">
      <w:pPr>
        <w:ind w:left="-3" w:right="0"/>
      </w:pPr>
      <w:r w:rsidRPr="000C0956">
        <w:t xml:space="preserve"> Žádost podaná jiným způsobem (např. poštou) bude z výběrového řízení vyřazena.  </w:t>
      </w:r>
    </w:p>
    <w:p w:rsidR="00282658" w:rsidRDefault="00282658" w:rsidP="0012473C">
      <w:pPr>
        <w:ind w:left="-3" w:right="0"/>
      </w:pPr>
    </w:p>
    <w:p w:rsidR="00282658" w:rsidRDefault="00282658" w:rsidP="0012473C">
      <w:pPr>
        <w:spacing w:after="0" w:line="259" w:lineRule="auto"/>
        <w:ind w:left="9" w:right="0"/>
        <w:jc w:val="left"/>
        <w:rPr>
          <w:b/>
        </w:rPr>
      </w:pPr>
      <w:r>
        <w:rPr>
          <w:b/>
        </w:rPr>
        <w:t xml:space="preserve">Doplňující informace pro žadatele: </w:t>
      </w:r>
    </w:p>
    <w:p w:rsidR="00282658" w:rsidRDefault="00282658" w:rsidP="0012473C">
      <w:pPr>
        <w:ind w:left="-3" w:right="0"/>
      </w:pPr>
      <w:r>
        <w:t xml:space="preserve">- V nájemném nejsou zahrnuty zálohy za služby (ty se odvíjejí od spotřeby uživatele bytu a spotřeby energií za celý dům například teplo, teplá užitková voda, vodné a stočné, osvětlení společných prostor, poplatek za komunální odpad, případně výtah, plyn, úklid domu).  </w:t>
      </w:r>
    </w:p>
    <w:p w:rsidR="00282658" w:rsidRDefault="00F47CBD" w:rsidP="00282658">
      <w:pPr>
        <w:spacing w:after="11" w:line="259" w:lineRule="auto"/>
        <w:ind w:left="0" w:right="0" w:firstLine="0"/>
        <w:jc w:val="left"/>
      </w:pPr>
      <w:r w:rsidRPr="00D065F2">
        <w:rPr>
          <w:noProof/>
        </w:rPr>
        <w:drawing>
          <wp:inline distT="0" distB="0" distL="0" distR="0" wp14:anchorId="45A2471B" wp14:editId="7D8EA9AD">
            <wp:extent cx="4924425" cy="1866900"/>
            <wp:effectExtent l="0" t="0" r="9525" b="0"/>
            <wp:docPr id="23131" name="Picture 23131"/>
            <wp:cNvGraphicFramePr/>
            <a:graphic xmlns:a="http://schemas.openxmlformats.org/drawingml/2006/main">
              <a:graphicData uri="http://schemas.openxmlformats.org/drawingml/2006/picture">
                <pic:pic xmlns:pic="http://schemas.openxmlformats.org/drawingml/2006/picture">
                  <pic:nvPicPr>
                    <pic:cNvPr id="23131" name="Picture 23131"/>
                    <pic:cNvPicPr/>
                  </pic:nvPicPr>
                  <pic:blipFill>
                    <a:blip r:embed="rId11"/>
                    <a:stretch>
                      <a:fillRect/>
                    </a:stretch>
                  </pic:blipFill>
                  <pic:spPr>
                    <a:xfrm>
                      <a:off x="0" y="0"/>
                      <a:ext cx="5083513" cy="1927212"/>
                    </a:xfrm>
                    <a:prstGeom prst="rect">
                      <a:avLst/>
                    </a:prstGeom>
                  </pic:spPr>
                </pic:pic>
              </a:graphicData>
            </a:graphic>
          </wp:inline>
        </w:drawing>
      </w:r>
      <w:r w:rsidR="00282658">
        <w:t xml:space="preserve"> </w:t>
      </w:r>
    </w:p>
    <w:p w:rsidR="00282658" w:rsidRDefault="00282658" w:rsidP="00282658">
      <w:pPr>
        <w:spacing w:after="0" w:line="259" w:lineRule="auto"/>
        <w:ind w:right="0"/>
        <w:jc w:val="left"/>
      </w:pPr>
      <w:r>
        <w:t xml:space="preserve">Pokud je v domě sjednán úklid, měsíční částka k úhradě činí cca 80 Kč až 100 Kč za osobu. </w:t>
      </w:r>
    </w:p>
    <w:p w:rsidR="00282658" w:rsidRDefault="00282658" w:rsidP="00282658">
      <w:pPr>
        <w:spacing w:after="0" w:line="259" w:lineRule="auto"/>
        <w:ind w:left="9" w:right="0"/>
        <w:jc w:val="left"/>
        <w:rPr>
          <w:b/>
        </w:rPr>
      </w:pPr>
    </w:p>
    <w:p w:rsidR="00282658" w:rsidRDefault="00282658" w:rsidP="006E6D17">
      <w:pPr>
        <w:spacing w:after="46"/>
        <w:ind w:left="0" w:right="1277" w:hanging="13"/>
      </w:pPr>
      <w:r>
        <w:t xml:space="preserve">- Žadatel může ke každému uvolněnému bytu podat pouze jednu žádost. </w:t>
      </w:r>
    </w:p>
    <w:p w:rsidR="006A23E8" w:rsidRDefault="00282658" w:rsidP="0012473C">
      <w:pPr>
        <w:spacing w:after="46"/>
        <w:ind w:left="0" w:right="0" w:hanging="13"/>
      </w:pPr>
      <w:r>
        <w:t xml:space="preserve">- </w:t>
      </w:r>
      <w:r w:rsidRPr="000C0956">
        <w:t>Nabídka ceny za</w:t>
      </w:r>
      <w:r>
        <w:t xml:space="preserve"> 1 m² </w:t>
      </w:r>
      <w:r w:rsidRPr="000C0956">
        <w:t xml:space="preserve">musí být uvedena v „Žádosti o plně zrekonstruovaný byt“, která tvoří přílohu </w:t>
      </w:r>
    </w:p>
    <w:p w:rsidR="00282658" w:rsidRDefault="006A23E8" w:rsidP="0012473C">
      <w:pPr>
        <w:spacing w:after="46"/>
        <w:ind w:left="0" w:right="0" w:hanging="13"/>
      </w:pPr>
      <w:r>
        <w:t xml:space="preserve">  </w:t>
      </w:r>
      <w:r w:rsidR="00282658" w:rsidRPr="000C0956">
        <w:t>tohoto oznámení</w:t>
      </w:r>
      <w:r w:rsidR="00282658">
        <w:t xml:space="preserve">. </w:t>
      </w:r>
    </w:p>
    <w:p w:rsidR="00282658" w:rsidRDefault="00282658" w:rsidP="006E6D17">
      <w:pPr>
        <w:spacing w:after="46"/>
        <w:ind w:left="0" w:right="0" w:hanging="13"/>
      </w:pPr>
      <w:r>
        <w:t xml:space="preserve">- Minimální nabídka za 1 m² podlahové plochy daného bytu </w:t>
      </w:r>
      <w:r w:rsidRPr="00EB3834">
        <w:t xml:space="preserve">je 80 Kč. </w:t>
      </w:r>
    </w:p>
    <w:p w:rsidR="00282658" w:rsidRDefault="00282658" w:rsidP="006E6D17">
      <w:pPr>
        <w:spacing w:after="46"/>
        <w:ind w:left="0" w:right="0" w:hanging="13"/>
      </w:pPr>
      <w:r>
        <w:t>- Součástí žádosti je také přehled požadovaných příloh k žádosti.</w:t>
      </w:r>
    </w:p>
    <w:p w:rsidR="006E6D17" w:rsidRDefault="00282658" w:rsidP="006E6D17">
      <w:pPr>
        <w:spacing w:after="0"/>
        <w:ind w:left="0" w:right="0" w:hanging="13"/>
      </w:pPr>
      <w:r>
        <w:t xml:space="preserve">- </w:t>
      </w:r>
      <w:r w:rsidRPr="00664C33">
        <w:t xml:space="preserve">Podmínkou účasti ve výběrovém řízení o </w:t>
      </w:r>
      <w:r>
        <w:t>nájem</w:t>
      </w:r>
      <w:r w:rsidRPr="00664C33">
        <w:t xml:space="preserve"> plně zrekonstruovan</w:t>
      </w:r>
      <w:r>
        <w:t>ého</w:t>
      </w:r>
      <w:r w:rsidRPr="00664C33">
        <w:t xml:space="preserve">  byt</w:t>
      </w:r>
      <w:r>
        <w:t>u</w:t>
      </w:r>
      <w:r w:rsidRPr="00664C33">
        <w:t xml:space="preserve"> v majetku města </w:t>
      </w:r>
      <w:r w:rsidR="006E6D17">
        <w:t xml:space="preserve">  </w:t>
      </w:r>
    </w:p>
    <w:p w:rsidR="00361E78" w:rsidRDefault="006E6D17" w:rsidP="006E6D17">
      <w:pPr>
        <w:spacing w:after="0"/>
        <w:ind w:left="0" w:right="0" w:hanging="13"/>
      </w:pPr>
      <w:r>
        <w:t xml:space="preserve">  </w:t>
      </w:r>
      <w:r w:rsidR="00282658" w:rsidRPr="00664C33">
        <w:t>Ostrov</w:t>
      </w:r>
      <w:r w:rsidR="00282658">
        <w:t xml:space="preserve"> </w:t>
      </w:r>
      <w:r w:rsidR="00282658" w:rsidRPr="00664C33">
        <w:t xml:space="preserve">je </w:t>
      </w:r>
      <w:r w:rsidR="00282658">
        <w:t xml:space="preserve">úhrada Administrativního poplatku (dále jen „administrativní poplatek“ ) ve výši 1000 Kč, </w:t>
      </w:r>
      <w:r w:rsidR="00361E78">
        <w:t xml:space="preserve">  </w:t>
      </w:r>
    </w:p>
    <w:p w:rsidR="00283BA9" w:rsidRDefault="00361E78" w:rsidP="006E6D17">
      <w:pPr>
        <w:spacing w:after="0"/>
        <w:ind w:left="0" w:right="0" w:hanging="13"/>
        <w:rPr>
          <w:b/>
        </w:rPr>
      </w:pPr>
      <w:r>
        <w:t xml:space="preserve">  </w:t>
      </w:r>
      <w:r w:rsidR="00282658">
        <w:t xml:space="preserve">který je žadatel povinen uhradit </w:t>
      </w:r>
      <w:r w:rsidR="00282658" w:rsidRPr="00283BA9">
        <w:rPr>
          <w:b/>
        </w:rPr>
        <w:t xml:space="preserve">před podáním žádosti </w:t>
      </w:r>
      <w:r w:rsidR="00282658">
        <w:t>na účet Města číslo účtu</w:t>
      </w:r>
      <w:r w:rsidR="00283BA9">
        <w:t xml:space="preserve">: </w:t>
      </w:r>
      <w:r w:rsidR="00E47A1B" w:rsidRPr="00E47A1B">
        <w:rPr>
          <w:b/>
        </w:rPr>
        <w:t>19-920341/0100</w:t>
      </w:r>
    </w:p>
    <w:p w:rsidR="00282658" w:rsidRPr="00283BA9" w:rsidRDefault="00282658" w:rsidP="006E6D17">
      <w:pPr>
        <w:spacing w:after="0"/>
        <w:ind w:left="0" w:right="0" w:hanging="13"/>
        <w:rPr>
          <w:b/>
        </w:rPr>
      </w:pPr>
      <w:r w:rsidRPr="009F0BF6">
        <w:t xml:space="preserve">  </w:t>
      </w:r>
      <w:r w:rsidRPr="009F0BF6">
        <w:rPr>
          <w:b/>
        </w:rPr>
        <w:t>variabilní symbol</w:t>
      </w:r>
      <w:r w:rsidR="00283BA9" w:rsidRPr="009F0BF6">
        <w:rPr>
          <w:b/>
        </w:rPr>
        <w:t>:</w:t>
      </w:r>
      <w:r w:rsidR="00E47A1B" w:rsidRPr="009F0BF6">
        <w:rPr>
          <w:b/>
        </w:rPr>
        <w:t xml:space="preserve"> 3612</w:t>
      </w:r>
      <w:r w:rsidR="00DC6F76">
        <w:rPr>
          <w:b/>
        </w:rPr>
        <w:t xml:space="preserve">11015 </w:t>
      </w:r>
      <w:r w:rsidR="00747F6C" w:rsidRPr="00747F6C">
        <w:rPr>
          <w:b/>
        </w:rPr>
        <w:t>s</w:t>
      </w:r>
      <w:r w:rsidR="00317113" w:rsidRPr="00747F6C">
        <w:rPr>
          <w:b/>
        </w:rPr>
        <w:t>pe</w:t>
      </w:r>
      <w:r w:rsidR="00317113" w:rsidRPr="009F0BF6">
        <w:rPr>
          <w:b/>
        </w:rPr>
        <w:t>cifický symbol: rodn</w:t>
      </w:r>
      <w:r w:rsidR="00283BA9" w:rsidRPr="009F0BF6">
        <w:rPr>
          <w:b/>
        </w:rPr>
        <w:t>é číslo žadatele</w:t>
      </w:r>
    </w:p>
    <w:p w:rsidR="00F47CBD" w:rsidRDefault="00F47CBD" w:rsidP="006E6D17">
      <w:pPr>
        <w:spacing w:after="0"/>
        <w:ind w:left="720" w:right="0" w:hanging="1004"/>
      </w:pPr>
      <w:r>
        <w:t xml:space="preserve">     </w:t>
      </w:r>
      <w:r w:rsidRPr="00D065F2">
        <w:t>V případě podání žádosti k více bytům je  žadatel povinen uhradit Administrativní</w:t>
      </w:r>
      <w:r>
        <w:t xml:space="preserve"> </w:t>
      </w:r>
      <w:r w:rsidRPr="00D065F2">
        <w:t>poplatek 1000 Kč</w:t>
      </w:r>
      <w:r>
        <w:t xml:space="preserve"> </w:t>
      </w:r>
      <w:r w:rsidRPr="00D065F2">
        <w:t xml:space="preserve">za </w:t>
      </w:r>
    </w:p>
    <w:p w:rsidR="00F47CBD" w:rsidRDefault="00F47CBD" w:rsidP="006E6D17">
      <w:pPr>
        <w:spacing w:after="0"/>
        <w:ind w:left="567" w:right="0" w:hanging="1004"/>
      </w:pPr>
      <w:r>
        <w:t xml:space="preserve">        </w:t>
      </w:r>
      <w:r w:rsidRPr="00D065F2">
        <w:t>každou další podanou žádost.</w:t>
      </w:r>
      <w:r>
        <w:t xml:space="preserve"> </w:t>
      </w:r>
      <w:r w:rsidRPr="00D065F2">
        <w:t xml:space="preserve">Administrativní poplatek je nevratný a slouží k úhradě administrativních </w:t>
      </w:r>
    </w:p>
    <w:p w:rsidR="00F47CBD" w:rsidRDefault="00F47CBD" w:rsidP="006E6D17">
      <w:pPr>
        <w:spacing w:after="0"/>
        <w:ind w:left="567" w:right="0" w:hanging="1004"/>
      </w:pPr>
      <w:r>
        <w:t xml:space="preserve">        </w:t>
      </w:r>
      <w:r w:rsidRPr="00D065F2">
        <w:t>výdajů Města Ostrov spojených s administrací žádosti.</w:t>
      </w:r>
    </w:p>
    <w:p w:rsidR="00F47CBD" w:rsidRPr="00D065F2" w:rsidRDefault="00F47CBD" w:rsidP="006E6D17">
      <w:pPr>
        <w:spacing w:after="0"/>
        <w:ind w:left="567" w:right="0" w:hanging="1004"/>
      </w:pPr>
      <w:r>
        <w:t xml:space="preserve">        </w:t>
      </w:r>
      <w:bookmarkStart w:id="5" w:name="_Hlk117773640"/>
      <w:r>
        <w:t>Doklad o úhradě administrativního poplatku musí být vložen v obálce se žádostí a ostatními přílohami.</w:t>
      </w:r>
    </w:p>
    <w:bookmarkEnd w:id="5"/>
    <w:p w:rsidR="006E6D17" w:rsidRDefault="006E6D17" w:rsidP="006E6D17">
      <w:pPr>
        <w:ind w:left="7" w:right="1277"/>
      </w:pPr>
    </w:p>
    <w:p w:rsidR="00282658" w:rsidRDefault="00282658" w:rsidP="005B05CA">
      <w:pPr>
        <w:ind w:left="7" w:right="0"/>
        <w:rPr>
          <w:b/>
        </w:rPr>
      </w:pPr>
      <w:r>
        <w:t xml:space="preserve">Hlavním kritériem pro přidělení plně zrekonstruovaného bytu je výše měsíčního nájemného uvedeného za </w:t>
      </w:r>
      <w:r w:rsidRPr="00E00AFB">
        <w:t xml:space="preserve">1 m² </w:t>
      </w:r>
      <w:r>
        <w:t xml:space="preserve">podlahové plochy daného bytu a žadatel současně splní veškeré podmínky uvedené v dokumentu </w:t>
      </w:r>
      <w:r>
        <w:rPr>
          <w:b/>
          <w:color w:val="444444"/>
          <w:sz w:val="22"/>
        </w:rPr>
        <w:t xml:space="preserve">ZÁSADY PRO PRONAJÍMÁNÍ PLNĚ ZREKONSTRUOVANÝCH </w:t>
      </w:r>
      <w:r w:rsidR="005B05CA">
        <w:rPr>
          <w:b/>
          <w:color w:val="444444"/>
          <w:sz w:val="22"/>
        </w:rPr>
        <w:t>A NOVĚ ZŘÍZENÝCH BYTŮ V MAJETKU MĚSTA OSTROV.</w:t>
      </w:r>
      <w:r w:rsidR="005B05CA">
        <w:rPr>
          <w:b/>
        </w:rPr>
        <w:t xml:space="preserve"> </w:t>
      </w:r>
    </w:p>
    <w:p w:rsidR="00282658" w:rsidRDefault="00282658" w:rsidP="005B05CA">
      <w:pPr>
        <w:ind w:left="7" w:right="0"/>
      </w:pPr>
      <w:r w:rsidRPr="00E00AFB">
        <w:t xml:space="preserve">Pořadí nabídek žadatelů se stanoví tak, že na prvním místě </w:t>
      </w:r>
      <w:r>
        <w:t xml:space="preserve">se </w:t>
      </w:r>
      <w:r w:rsidRPr="00E00AFB">
        <w:t xml:space="preserve">umístí nejvyšší nabídka za 1 m² podlahové plochy bytu (v případě rovnosti nabídek má přednost žádost s dřívějším datem a časem podání). Žádosti, které nesplňují podmínky uvedené v Článku 2 odst. 2 a 3 těchto zásad, </w:t>
      </w:r>
      <w:r>
        <w:t>budou vyřazeny.</w:t>
      </w:r>
    </w:p>
    <w:p w:rsidR="00282658" w:rsidRDefault="00282658" w:rsidP="005B05CA">
      <w:pPr>
        <w:ind w:left="7" w:right="0"/>
      </w:pPr>
      <w:r w:rsidRPr="00E00AFB">
        <w:t xml:space="preserve">O určení nájemce uvolněného bytu rozhoduje RM svým usnesením.  </w:t>
      </w:r>
    </w:p>
    <w:p w:rsidR="00282658" w:rsidRDefault="00282658" w:rsidP="006E6D17">
      <w:pPr>
        <w:ind w:left="7" w:right="1277"/>
      </w:pPr>
    </w:p>
    <w:bookmarkEnd w:id="4"/>
    <w:p w:rsidR="009A6A67" w:rsidRDefault="009A6A67">
      <w:pPr>
        <w:spacing w:after="0" w:line="259" w:lineRule="auto"/>
        <w:ind w:left="9" w:right="0"/>
        <w:jc w:val="left"/>
        <w:rPr>
          <w:b/>
        </w:rPr>
      </w:pPr>
    </w:p>
    <w:p w:rsidR="001933A8" w:rsidRDefault="001933A8" w:rsidP="001933A8">
      <w:pPr>
        <w:ind w:left="7" w:right="-1"/>
      </w:pPr>
    </w:p>
    <w:p w:rsidR="001933A8" w:rsidRPr="005A6396" w:rsidRDefault="001933A8" w:rsidP="001933A8">
      <w:pPr>
        <w:ind w:left="7" w:right="-1"/>
      </w:pPr>
      <w:r>
        <w:t xml:space="preserve">V případě uzavření nájemní smlouvy upozorňujeme na </w:t>
      </w:r>
      <w:r w:rsidRPr="005A6396">
        <w:t>usnesení</w:t>
      </w:r>
      <w:r>
        <w:t xml:space="preserve"> RM </w:t>
      </w:r>
      <w:r w:rsidRPr="005A6396">
        <w:t xml:space="preserve">č. 408/2023 ze dne 2. 5. 2023 </w:t>
      </w:r>
      <w:r>
        <w:t>na základě kterého je v nájemní smlouvě zakotveno ustanovení týkající se trvalého pobytu, které zní</w:t>
      </w:r>
      <w:r>
        <w:rPr>
          <w:b/>
        </w:rPr>
        <w:t>:</w:t>
      </w:r>
    </w:p>
    <w:p w:rsidR="001933A8" w:rsidRDefault="001933A8" w:rsidP="001933A8">
      <w:pPr>
        <w:spacing w:after="0"/>
        <w:ind w:right="-1"/>
        <w:rPr>
          <w:sz w:val="22"/>
        </w:rPr>
      </w:pPr>
      <w:r w:rsidRPr="00B6473F">
        <w:rPr>
          <w:rStyle w:val="Zdraznn"/>
          <w:color w:val="333333"/>
          <w:sz w:val="22"/>
          <w:shd w:val="clear" w:color="auto" w:fill="FFFFFF"/>
        </w:rPr>
        <w:t>"Nájemce se podpisem této smlouvy zavazuje, že nejpozději do 45-ti dnů ode dne podpisu této smlouvy zajistí, aby měl v předmětu nájmu hlášeno trvalé bydliště. Pro případ porušení této povinnosti sjednávají smluvní strany smluvní pokutu ve výši Kč 200 Kč za každý den prodlení. Výše smluvní pokuty je limitována částkou 5000 Kč. Nájemce prohlašuje, že smluvní pokutu považuje za přiměřenou povaze zajišťované povinnosti."</w:t>
      </w:r>
    </w:p>
    <w:p w:rsidR="006A23E8" w:rsidRDefault="006A23E8">
      <w:pPr>
        <w:spacing w:after="0" w:line="259" w:lineRule="auto"/>
        <w:ind w:left="9" w:right="0"/>
        <w:jc w:val="left"/>
        <w:rPr>
          <w:b/>
        </w:rPr>
      </w:pPr>
    </w:p>
    <w:p w:rsidR="00017754" w:rsidRDefault="00370A71">
      <w:pPr>
        <w:spacing w:after="0" w:line="259" w:lineRule="auto"/>
        <w:ind w:left="9" w:right="0"/>
        <w:jc w:val="left"/>
      </w:pPr>
      <w:r>
        <w:rPr>
          <w:b/>
        </w:rPr>
        <w:t>Prohlídk</w:t>
      </w:r>
      <w:r w:rsidR="00FA6733">
        <w:rPr>
          <w:b/>
        </w:rPr>
        <w:t>y</w:t>
      </w:r>
      <w:r>
        <w:rPr>
          <w:b/>
        </w:rPr>
        <w:t xml:space="preserve"> byt</w:t>
      </w:r>
      <w:r w:rsidR="00FA6733">
        <w:rPr>
          <w:b/>
        </w:rPr>
        <w:t>u</w:t>
      </w:r>
      <w:r>
        <w:rPr>
          <w:b/>
        </w:rPr>
        <w:t xml:space="preserve"> se bud</w:t>
      </w:r>
      <w:r w:rsidR="00FA6733">
        <w:rPr>
          <w:b/>
        </w:rPr>
        <w:t>ou</w:t>
      </w:r>
      <w:r>
        <w:rPr>
          <w:b/>
        </w:rPr>
        <w:t xml:space="preserve"> konat </w:t>
      </w:r>
      <w:r w:rsidR="00FA6733">
        <w:rPr>
          <w:b/>
        </w:rPr>
        <w:t>v níže uvedených termínech</w:t>
      </w:r>
      <w:r>
        <w:t xml:space="preserve">: </w:t>
      </w:r>
    </w:p>
    <w:tbl>
      <w:tblPr>
        <w:tblStyle w:val="TableGrid"/>
        <w:tblW w:w="9290" w:type="dxa"/>
        <w:tblInd w:w="-108" w:type="dxa"/>
        <w:tblCellMar>
          <w:top w:w="7" w:type="dxa"/>
          <w:left w:w="115" w:type="dxa"/>
          <w:right w:w="115" w:type="dxa"/>
        </w:tblCellMar>
        <w:tblLook w:val="04A0" w:firstRow="1" w:lastRow="0" w:firstColumn="1" w:lastColumn="0" w:noHBand="0" w:noVBand="1"/>
      </w:tblPr>
      <w:tblGrid>
        <w:gridCol w:w="3145"/>
        <w:gridCol w:w="3312"/>
        <w:gridCol w:w="2833"/>
      </w:tblGrid>
      <w:tr w:rsidR="00017754">
        <w:trPr>
          <w:trHeight w:val="288"/>
        </w:trPr>
        <w:tc>
          <w:tcPr>
            <w:tcW w:w="3145" w:type="dxa"/>
            <w:tcBorders>
              <w:top w:val="single" w:sz="4" w:space="0" w:color="000000"/>
              <w:left w:val="single" w:sz="4" w:space="0" w:color="000000"/>
              <w:bottom w:val="single" w:sz="4" w:space="0" w:color="000000"/>
              <w:right w:val="single" w:sz="4" w:space="0" w:color="000000"/>
            </w:tcBorders>
          </w:tcPr>
          <w:p w:rsidR="00017754" w:rsidRDefault="00370A71">
            <w:pPr>
              <w:spacing w:after="0" w:line="259" w:lineRule="auto"/>
              <w:ind w:left="0" w:right="3" w:firstLine="0"/>
              <w:jc w:val="center"/>
            </w:pPr>
            <w:bookmarkStart w:id="6" w:name="_Hlk146870821"/>
            <w:r>
              <w:rPr>
                <w:b/>
              </w:rPr>
              <w:t xml:space="preserve">Termín </w:t>
            </w:r>
          </w:p>
        </w:tc>
        <w:tc>
          <w:tcPr>
            <w:tcW w:w="3312" w:type="dxa"/>
            <w:tcBorders>
              <w:top w:val="single" w:sz="4" w:space="0" w:color="000000"/>
              <w:left w:val="single" w:sz="4" w:space="0" w:color="000000"/>
              <w:bottom w:val="single" w:sz="4" w:space="0" w:color="000000"/>
              <w:right w:val="single" w:sz="4" w:space="0" w:color="000000"/>
            </w:tcBorders>
          </w:tcPr>
          <w:p w:rsidR="00017754" w:rsidRDefault="00370A71">
            <w:pPr>
              <w:spacing w:after="0" w:line="259" w:lineRule="auto"/>
              <w:ind w:left="1" w:right="0" w:firstLine="0"/>
              <w:jc w:val="center"/>
            </w:pPr>
            <w:r>
              <w:rPr>
                <w:b/>
              </w:rPr>
              <w:t xml:space="preserve">Setkání </w:t>
            </w:r>
          </w:p>
        </w:tc>
        <w:tc>
          <w:tcPr>
            <w:tcW w:w="2833" w:type="dxa"/>
            <w:tcBorders>
              <w:top w:val="single" w:sz="4" w:space="0" w:color="000000"/>
              <w:left w:val="single" w:sz="4" w:space="0" w:color="000000"/>
              <w:bottom w:val="single" w:sz="4" w:space="0" w:color="000000"/>
              <w:right w:val="single" w:sz="4" w:space="0" w:color="000000"/>
            </w:tcBorders>
          </w:tcPr>
          <w:p w:rsidR="00017754" w:rsidRDefault="00370A71">
            <w:pPr>
              <w:spacing w:after="0" w:line="259" w:lineRule="auto"/>
              <w:ind w:left="0" w:right="2" w:firstLine="0"/>
              <w:jc w:val="center"/>
            </w:pPr>
            <w:r>
              <w:rPr>
                <w:b/>
              </w:rPr>
              <w:t xml:space="preserve">Prohlídka </w:t>
            </w:r>
          </w:p>
        </w:tc>
      </w:tr>
      <w:tr w:rsidR="00FC37EF">
        <w:trPr>
          <w:trHeight w:val="288"/>
        </w:trPr>
        <w:tc>
          <w:tcPr>
            <w:tcW w:w="3145" w:type="dxa"/>
            <w:tcBorders>
              <w:top w:val="single" w:sz="4" w:space="0" w:color="000000"/>
              <w:left w:val="single" w:sz="4" w:space="0" w:color="000000"/>
              <w:bottom w:val="single" w:sz="4" w:space="0" w:color="000000"/>
              <w:right w:val="single" w:sz="4" w:space="0" w:color="000000"/>
            </w:tcBorders>
          </w:tcPr>
          <w:p w:rsidR="00FC37EF" w:rsidRPr="002D5758" w:rsidRDefault="00FC37EF" w:rsidP="00FC37EF">
            <w:pPr>
              <w:spacing w:after="0" w:line="259" w:lineRule="auto"/>
              <w:ind w:left="480" w:right="3" w:firstLine="0"/>
              <w:rPr>
                <w:b/>
                <w:color w:val="auto"/>
                <w:highlight w:val="yellow"/>
              </w:rPr>
            </w:pPr>
            <w:r w:rsidRPr="002D5758">
              <w:rPr>
                <w:b/>
                <w:color w:val="auto"/>
              </w:rPr>
              <w:t xml:space="preserve">        </w:t>
            </w:r>
            <w:r w:rsidR="00FF3F65">
              <w:rPr>
                <w:b/>
                <w:color w:val="auto"/>
              </w:rPr>
              <w:t>2</w:t>
            </w:r>
            <w:r w:rsidRPr="002D5758">
              <w:rPr>
                <w:b/>
                <w:color w:val="auto"/>
              </w:rPr>
              <w:t>2.</w:t>
            </w:r>
            <w:r w:rsidR="00FF3F65">
              <w:rPr>
                <w:b/>
                <w:color w:val="auto"/>
              </w:rPr>
              <w:t xml:space="preserve"> 4</w:t>
            </w:r>
            <w:r w:rsidRPr="002D5758">
              <w:rPr>
                <w:b/>
                <w:color w:val="auto"/>
              </w:rPr>
              <w:t>. 2024</w:t>
            </w:r>
          </w:p>
        </w:tc>
        <w:tc>
          <w:tcPr>
            <w:tcW w:w="3312" w:type="dxa"/>
            <w:tcBorders>
              <w:top w:val="single" w:sz="4" w:space="0" w:color="000000"/>
              <w:left w:val="single" w:sz="4" w:space="0" w:color="000000"/>
              <w:bottom w:val="single" w:sz="4" w:space="0" w:color="000000"/>
              <w:right w:val="single" w:sz="4" w:space="0" w:color="000000"/>
            </w:tcBorders>
          </w:tcPr>
          <w:p w:rsidR="00FC37EF" w:rsidRPr="002D5758" w:rsidRDefault="00FC37EF" w:rsidP="00FC37EF">
            <w:pPr>
              <w:spacing w:after="0" w:line="259" w:lineRule="auto"/>
              <w:ind w:left="1" w:right="0" w:firstLine="0"/>
              <w:jc w:val="center"/>
              <w:rPr>
                <w:b/>
                <w:color w:val="auto"/>
                <w:highlight w:val="yellow"/>
              </w:rPr>
            </w:pPr>
            <w:r w:rsidRPr="002D5758">
              <w:rPr>
                <w:b/>
                <w:color w:val="auto"/>
              </w:rPr>
              <w:t>Krušnohorská 1101/5</w:t>
            </w:r>
          </w:p>
        </w:tc>
        <w:tc>
          <w:tcPr>
            <w:tcW w:w="2833" w:type="dxa"/>
            <w:tcBorders>
              <w:top w:val="single" w:sz="4" w:space="0" w:color="000000"/>
              <w:left w:val="single" w:sz="4" w:space="0" w:color="000000"/>
              <w:bottom w:val="single" w:sz="4" w:space="0" w:color="000000"/>
              <w:right w:val="single" w:sz="4" w:space="0" w:color="000000"/>
            </w:tcBorders>
          </w:tcPr>
          <w:p w:rsidR="00FC37EF" w:rsidRPr="002D5758" w:rsidRDefault="00FC37EF" w:rsidP="00FF3F65">
            <w:pPr>
              <w:spacing w:after="0" w:line="259" w:lineRule="auto"/>
              <w:ind w:left="0" w:right="2" w:firstLine="0"/>
              <w:rPr>
                <w:b/>
                <w:color w:val="auto"/>
              </w:rPr>
            </w:pPr>
            <w:r w:rsidRPr="002D5758">
              <w:rPr>
                <w:b/>
                <w:color w:val="auto"/>
              </w:rPr>
              <w:t>1</w:t>
            </w:r>
            <w:r w:rsidR="00FF3F65">
              <w:rPr>
                <w:b/>
                <w:color w:val="auto"/>
              </w:rPr>
              <w:t>6</w:t>
            </w:r>
            <w:r w:rsidRPr="002D5758">
              <w:rPr>
                <w:b/>
                <w:color w:val="auto"/>
              </w:rPr>
              <w:t>.</w:t>
            </w:r>
            <w:r w:rsidR="00FF3F65">
              <w:rPr>
                <w:b/>
                <w:color w:val="auto"/>
              </w:rPr>
              <w:t>0</w:t>
            </w:r>
            <w:r w:rsidRPr="002D5758">
              <w:rPr>
                <w:b/>
                <w:color w:val="auto"/>
              </w:rPr>
              <w:t>0 – 16.</w:t>
            </w:r>
            <w:r w:rsidR="00FF3F65">
              <w:rPr>
                <w:b/>
                <w:color w:val="auto"/>
              </w:rPr>
              <w:t>1</w:t>
            </w:r>
            <w:r w:rsidRPr="002D5758">
              <w:rPr>
                <w:b/>
                <w:color w:val="auto"/>
              </w:rPr>
              <w:t>0</w:t>
            </w:r>
          </w:p>
        </w:tc>
      </w:tr>
      <w:tr w:rsidR="00FF3F65">
        <w:trPr>
          <w:trHeight w:val="288"/>
        </w:trPr>
        <w:tc>
          <w:tcPr>
            <w:tcW w:w="3145" w:type="dxa"/>
            <w:tcBorders>
              <w:top w:val="single" w:sz="4" w:space="0" w:color="000000"/>
              <w:left w:val="single" w:sz="4" w:space="0" w:color="000000"/>
              <w:bottom w:val="single" w:sz="4" w:space="0" w:color="000000"/>
              <w:right w:val="single" w:sz="4" w:space="0" w:color="000000"/>
            </w:tcBorders>
          </w:tcPr>
          <w:p w:rsidR="00FF3F65" w:rsidRPr="002D5758" w:rsidRDefault="00FF3F65" w:rsidP="00FF3F65">
            <w:pPr>
              <w:spacing w:after="0" w:line="259" w:lineRule="auto"/>
              <w:ind w:left="0" w:right="3" w:firstLine="0"/>
              <w:jc w:val="center"/>
              <w:rPr>
                <w:b/>
                <w:color w:val="auto"/>
                <w:highlight w:val="yellow"/>
              </w:rPr>
            </w:pPr>
            <w:r w:rsidRPr="002D5758">
              <w:rPr>
                <w:b/>
                <w:color w:val="auto"/>
              </w:rPr>
              <w:t xml:space="preserve"> </w:t>
            </w:r>
            <w:r>
              <w:rPr>
                <w:b/>
                <w:color w:val="auto"/>
              </w:rPr>
              <w:t>2</w:t>
            </w:r>
            <w:r w:rsidRPr="002D5758">
              <w:rPr>
                <w:b/>
                <w:color w:val="auto"/>
              </w:rPr>
              <w:t>9.</w:t>
            </w:r>
            <w:r>
              <w:rPr>
                <w:b/>
                <w:color w:val="auto"/>
              </w:rPr>
              <w:t xml:space="preserve"> 4</w:t>
            </w:r>
            <w:r w:rsidRPr="002D5758">
              <w:rPr>
                <w:b/>
                <w:color w:val="auto"/>
              </w:rPr>
              <w:t>. 202</w:t>
            </w:r>
            <w:r>
              <w:rPr>
                <w:b/>
                <w:color w:val="auto"/>
              </w:rPr>
              <w:t>4</w:t>
            </w:r>
          </w:p>
        </w:tc>
        <w:tc>
          <w:tcPr>
            <w:tcW w:w="3312" w:type="dxa"/>
            <w:tcBorders>
              <w:top w:val="single" w:sz="4" w:space="0" w:color="000000"/>
              <w:left w:val="single" w:sz="4" w:space="0" w:color="000000"/>
              <w:bottom w:val="single" w:sz="4" w:space="0" w:color="000000"/>
              <w:right w:val="single" w:sz="4" w:space="0" w:color="000000"/>
            </w:tcBorders>
          </w:tcPr>
          <w:p w:rsidR="00FF3F65" w:rsidRPr="002D5758" w:rsidRDefault="00FF3F65" w:rsidP="00FF3F65">
            <w:pPr>
              <w:spacing w:after="0" w:line="259" w:lineRule="auto"/>
              <w:ind w:left="1" w:right="0" w:firstLine="0"/>
              <w:jc w:val="center"/>
              <w:rPr>
                <w:b/>
                <w:color w:val="auto"/>
                <w:highlight w:val="yellow"/>
              </w:rPr>
            </w:pPr>
            <w:r w:rsidRPr="002D5758">
              <w:rPr>
                <w:b/>
                <w:color w:val="auto"/>
              </w:rPr>
              <w:t>Krušnohorská 1101/5</w:t>
            </w:r>
          </w:p>
        </w:tc>
        <w:tc>
          <w:tcPr>
            <w:tcW w:w="2833" w:type="dxa"/>
            <w:tcBorders>
              <w:top w:val="single" w:sz="4" w:space="0" w:color="000000"/>
              <w:left w:val="single" w:sz="4" w:space="0" w:color="000000"/>
              <w:bottom w:val="single" w:sz="4" w:space="0" w:color="000000"/>
              <w:right w:val="single" w:sz="4" w:space="0" w:color="000000"/>
            </w:tcBorders>
          </w:tcPr>
          <w:p w:rsidR="00FF3F65" w:rsidRDefault="00FF3F65" w:rsidP="00FF3F65">
            <w:r w:rsidRPr="00B4240C">
              <w:rPr>
                <w:b/>
                <w:color w:val="auto"/>
              </w:rPr>
              <w:t>16.00 – 16.10</w:t>
            </w:r>
          </w:p>
        </w:tc>
      </w:tr>
      <w:tr w:rsidR="00FF3F65">
        <w:trPr>
          <w:trHeight w:val="288"/>
        </w:trPr>
        <w:tc>
          <w:tcPr>
            <w:tcW w:w="3145" w:type="dxa"/>
            <w:tcBorders>
              <w:top w:val="single" w:sz="4" w:space="0" w:color="000000"/>
              <w:left w:val="single" w:sz="4" w:space="0" w:color="000000"/>
              <w:bottom w:val="single" w:sz="4" w:space="0" w:color="000000"/>
              <w:right w:val="single" w:sz="4" w:space="0" w:color="000000"/>
            </w:tcBorders>
          </w:tcPr>
          <w:p w:rsidR="00FF3F65" w:rsidRPr="002D5758" w:rsidRDefault="00FF3F65" w:rsidP="00FF3F65">
            <w:pPr>
              <w:spacing w:after="0" w:line="259" w:lineRule="auto"/>
              <w:ind w:left="480" w:right="3" w:firstLine="0"/>
              <w:rPr>
                <w:b/>
                <w:color w:val="auto"/>
                <w:highlight w:val="yellow"/>
              </w:rPr>
            </w:pPr>
            <w:r w:rsidRPr="002D5758">
              <w:rPr>
                <w:b/>
                <w:color w:val="auto"/>
              </w:rPr>
              <w:t xml:space="preserve">        </w:t>
            </w:r>
            <w:r>
              <w:rPr>
                <w:b/>
                <w:color w:val="auto"/>
              </w:rPr>
              <w:t xml:space="preserve"> 6. 5. </w:t>
            </w:r>
            <w:r w:rsidRPr="002D5758">
              <w:rPr>
                <w:b/>
                <w:color w:val="auto"/>
              </w:rPr>
              <w:t>2024</w:t>
            </w:r>
          </w:p>
        </w:tc>
        <w:tc>
          <w:tcPr>
            <w:tcW w:w="3312" w:type="dxa"/>
            <w:tcBorders>
              <w:top w:val="single" w:sz="4" w:space="0" w:color="000000"/>
              <w:left w:val="single" w:sz="4" w:space="0" w:color="000000"/>
              <w:bottom w:val="single" w:sz="4" w:space="0" w:color="000000"/>
              <w:right w:val="single" w:sz="4" w:space="0" w:color="000000"/>
            </w:tcBorders>
          </w:tcPr>
          <w:p w:rsidR="00FF3F65" w:rsidRPr="002D5758" w:rsidRDefault="00FF3F65" w:rsidP="00FF3F65">
            <w:pPr>
              <w:spacing w:after="0" w:line="259" w:lineRule="auto"/>
              <w:ind w:left="1" w:right="0" w:firstLine="0"/>
              <w:jc w:val="center"/>
              <w:rPr>
                <w:b/>
                <w:color w:val="auto"/>
                <w:highlight w:val="yellow"/>
              </w:rPr>
            </w:pPr>
            <w:r w:rsidRPr="002D5758">
              <w:rPr>
                <w:b/>
                <w:color w:val="auto"/>
              </w:rPr>
              <w:t>Krušnohorská 1101/5</w:t>
            </w:r>
          </w:p>
        </w:tc>
        <w:tc>
          <w:tcPr>
            <w:tcW w:w="2833" w:type="dxa"/>
            <w:tcBorders>
              <w:top w:val="single" w:sz="4" w:space="0" w:color="000000"/>
              <w:left w:val="single" w:sz="4" w:space="0" w:color="000000"/>
              <w:bottom w:val="single" w:sz="4" w:space="0" w:color="000000"/>
              <w:right w:val="single" w:sz="4" w:space="0" w:color="000000"/>
            </w:tcBorders>
          </w:tcPr>
          <w:p w:rsidR="00FF3F65" w:rsidRDefault="00FF3F65" w:rsidP="00FF3F65">
            <w:r w:rsidRPr="00B4240C">
              <w:rPr>
                <w:b/>
                <w:color w:val="auto"/>
              </w:rPr>
              <w:t>16.00 – 16.10</w:t>
            </w:r>
          </w:p>
        </w:tc>
      </w:tr>
      <w:bookmarkEnd w:id="6"/>
    </w:tbl>
    <w:p w:rsidR="00FF3F65" w:rsidRDefault="00FF3F65" w:rsidP="001933A8">
      <w:pPr>
        <w:ind w:left="-3" w:right="1277"/>
      </w:pPr>
    </w:p>
    <w:p w:rsidR="001933A8" w:rsidRPr="004711A5" w:rsidRDefault="001933A8" w:rsidP="001933A8">
      <w:pPr>
        <w:ind w:left="-3" w:right="1277"/>
      </w:pPr>
      <w:r w:rsidRPr="004711A5">
        <w:t>Fotografie bytu budou zveřejněny na našich webových stránkách https://www.ostrov.cz/ Témata/Bydlení/Výběrová řízení na zrekonstruované byty</w:t>
      </w:r>
    </w:p>
    <w:p w:rsidR="001933A8" w:rsidRDefault="001933A8" w:rsidP="001933A8">
      <w:pPr>
        <w:spacing w:after="19" w:line="259" w:lineRule="auto"/>
        <w:ind w:left="0" w:right="0" w:firstLine="0"/>
        <w:jc w:val="left"/>
      </w:pPr>
    </w:p>
    <w:p w:rsidR="001933A8" w:rsidRPr="005E530F" w:rsidRDefault="001933A8" w:rsidP="001933A8">
      <w:pPr>
        <w:ind w:left="-3" w:right="1277"/>
        <w:rPr>
          <w:b/>
        </w:rPr>
      </w:pPr>
      <w:r w:rsidRPr="005E530F">
        <w:rPr>
          <w:b/>
        </w:rPr>
        <w:t xml:space="preserve">Informace k otevírání obálek s žádostmi o pronájem plně zrekonstruovaných bytů budou zveřejněny na úřední desce 3 dny před koncem lhůty pro podání žádostí. </w:t>
      </w:r>
    </w:p>
    <w:p w:rsidR="001933A8" w:rsidRDefault="001933A8" w:rsidP="001933A8">
      <w:pPr>
        <w:spacing w:after="26" w:line="259" w:lineRule="auto"/>
        <w:ind w:left="0" w:right="1229" w:firstLine="0"/>
        <w:jc w:val="center"/>
      </w:pPr>
      <w:r>
        <w:rPr>
          <w:b/>
        </w:rPr>
        <w:t xml:space="preserve"> </w:t>
      </w:r>
    </w:p>
    <w:p w:rsidR="001933A8" w:rsidRDefault="001933A8" w:rsidP="001933A8">
      <w:pPr>
        <w:spacing w:after="0" w:line="259" w:lineRule="auto"/>
        <w:ind w:left="9" w:right="0"/>
        <w:jc w:val="left"/>
      </w:pPr>
      <w:r>
        <w:rPr>
          <w:b/>
        </w:rPr>
        <w:t xml:space="preserve">Práva zadavatele: </w:t>
      </w:r>
    </w:p>
    <w:p w:rsidR="001933A8" w:rsidRDefault="001933A8" w:rsidP="001933A8">
      <w:pPr>
        <w:spacing w:after="17" w:line="259" w:lineRule="auto"/>
        <w:ind w:left="0" w:right="0" w:firstLine="0"/>
        <w:jc w:val="left"/>
      </w:pPr>
      <w:r>
        <w:t xml:space="preserve">Z výběrového řízení budou vyřazeny nabídky, které nebudou splňovat uvedené požadavky zadavatele. </w:t>
      </w:r>
    </w:p>
    <w:p w:rsidR="001933A8" w:rsidRDefault="001933A8" w:rsidP="001933A8">
      <w:pPr>
        <w:spacing w:after="0" w:line="259" w:lineRule="auto"/>
        <w:ind w:left="0" w:right="0" w:firstLine="0"/>
        <w:jc w:val="left"/>
      </w:pPr>
      <w:r>
        <w:t xml:space="preserve"> </w:t>
      </w:r>
    </w:p>
    <w:p w:rsidR="001933A8" w:rsidRDefault="001933A8" w:rsidP="001933A8">
      <w:pPr>
        <w:ind w:left="-3" w:right="1586"/>
      </w:pPr>
      <w:r>
        <w:t xml:space="preserve">Zadavatel si vyhrazuje právo bez uvedení důvodu všechny předložené nabídky odmítnout a výběrové řízení v plném rozsahu zrušit nebo opakovat. </w:t>
      </w:r>
    </w:p>
    <w:p w:rsidR="001933A8" w:rsidRDefault="001933A8" w:rsidP="001933A8">
      <w:pPr>
        <w:spacing w:after="0" w:line="259" w:lineRule="auto"/>
        <w:ind w:left="0" w:right="0" w:firstLine="0"/>
        <w:jc w:val="left"/>
      </w:pPr>
      <w:r>
        <w:t xml:space="preserve">  </w:t>
      </w:r>
      <w:r>
        <w:rPr>
          <w:b/>
        </w:rPr>
        <w:t xml:space="preserve">   </w:t>
      </w:r>
    </w:p>
    <w:p w:rsidR="001933A8" w:rsidRPr="00B6473F" w:rsidRDefault="001933A8" w:rsidP="001933A8">
      <w:pPr>
        <w:spacing w:after="0" w:line="259" w:lineRule="auto"/>
        <w:ind w:left="9" w:right="0"/>
        <w:jc w:val="left"/>
        <w:rPr>
          <w:sz w:val="22"/>
        </w:rPr>
      </w:pPr>
      <w:r w:rsidRPr="00B6473F">
        <w:rPr>
          <w:b/>
          <w:sz w:val="22"/>
        </w:rPr>
        <w:t xml:space="preserve">Seznam příloh: </w:t>
      </w:r>
    </w:p>
    <w:p w:rsidR="001933A8" w:rsidRPr="00B6473F" w:rsidRDefault="001933A8" w:rsidP="001933A8">
      <w:pPr>
        <w:ind w:left="-3" w:right="1277"/>
        <w:rPr>
          <w:sz w:val="22"/>
        </w:rPr>
      </w:pPr>
      <w:r w:rsidRPr="00B6473F">
        <w:rPr>
          <w:sz w:val="22"/>
        </w:rPr>
        <w:t xml:space="preserve">Příloha č. 1 -  Žádost o plně zrekonstruovaný byt - s výší nabídky za m 2.doc </w:t>
      </w:r>
    </w:p>
    <w:p w:rsidR="001933A8" w:rsidRPr="00B6473F" w:rsidRDefault="001933A8" w:rsidP="001933A8">
      <w:pPr>
        <w:ind w:left="-3" w:right="1277"/>
        <w:rPr>
          <w:sz w:val="22"/>
        </w:rPr>
      </w:pPr>
      <w:r w:rsidRPr="00B6473F">
        <w:rPr>
          <w:sz w:val="22"/>
        </w:rPr>
        <w:t xml:space="preserve">Příloha č. 2 - ZÁSADY  PRO ZREKONSTRUOVANÉ BYTY.doc </w:t>
      </w:r>
    </w:p>
    <w:p w:rsidR="001933A8" w:rsidRPr="00B6473F" w:rsidRDefault="001933A8" w:rsidP="001933A8">
      <w:pPr>
        <w:spacing w:after="0" w:line="259" w:lineRule="auto"/>
        <w:ind w:left="0" w:right="0" w:firstLine="0"/>
        <w:jc w:val="left"/>
        <w:rPr>
          <w:sz w:val="22"/>
        </w:rPr>
      </w:pPr>
    </w:p>
    <w:p w:rsidR="001933A8" w:rsidRDefault="001933A8" w:rsidP="001933A8">
      <w:pPr>
        <w:spacing w:after="0" w:line="259" w:lineRule="auto"/>
        <w:ind w:left="0" w:right="0" w:firstLine="0"/>
        <w:jc w:val="left"/>
      </w:pPr>
      <w:r>
        <w:t xml:space="preserve"> </w:t>
      </w:r>
    </w:p>
    <w:p w:rsidR="005A433E" w:rsidRDefault="001933A8" w:rsidP="00FF3F65">
      <w:pPr>
        <w:ind w:left="-3" w:right="1277"/>
      </w:pPr>
      <w:r>
        <w:t xml:space="preserve">V Ostrově dne </w:t>
      </w:r>
      <w:r w:rsidR="00FF3F65">
        <w:t>10. 4. 2024</w:t>
      </w:r>
    </w:p>
    <w:p w:rsidR="00FF3F65" w:rsidRDefault="00FF3F65" w:rsidP="00FF3F65">
      <w:pPr>
        <w:ind w:left="-3" w:right="1277"/>
      </w:pPr>
    </w:p>
    <w:tbl>
      <w:tblPr>
        <w:tblStyle w:val="TableGrid"/>
        <w:tblW w:w="9213" w:type="dxa"/>
        <w:tblInd w:w="-108" w:type="dxa"/>
        <w:tblCellMar>
          <w:top w:w="7" w:type="dxa"/>
          <w:left w:w="108" w:type="dxa"/>
          <w:right w:w="115" w:type="dxa"/>
        </w:tblCellMar>
        <w:tblLook w:val="04A0" w:firstRow="1" w:lastRow="0" w:firstColumn="1" w:lastColumn="0" w:noHBand="0" w:noVBand="1"/>
      </w:tblPr>
      <w:tblGrid>
        <w:gridCol w:w="4503"/>
        <w:gridCol w:w="4710"/>
      </w:tblGrid>
      <w:tr w:rsidR="00017754">
        <w:trPr>
          <w:trHeight w:val="2494"/>
        </w:trPr>
        <w:tc>
          <w:tcPr>
            <w:tcW w:w="4503" w:type="dxa"/>
            <w:tcBorders>
              <w:top w:val="single" w:sz="4" w:space="0" w:color="000000"/>
              <w:left w:val="single" w:sz="4" w:space="0" w:color="000000"/>
              <w:bottom w:val="single" w:sz="4" w:space="0" w:color="000000"/>
              <w:right w:val="single" w:sz="4" w:space="0" w:color="000000"/>
            </w:tcBorders>
          </w:tcPr>
          <w:p w:rsidR="00017754" w:rsidRPr="00BA4C53" w:rsidRDefault="00370A71">
            <w:pPr>
              <w:spacing w:after="30" w:line="259" w:lineRule="auto"/>
              <w:ind w:left="0" w:right="0" w:firstLine="0"/>
              <w:jc w:val="left"/>
            </w:pPr>
            <w:r w:rsidRPr="00BA4C53">
              <w:rPr>
                <w:u w:val="single" w:color="000000"/>
              </w:rPr>
              <w:t>Zadavatel:</w:t>
            </w:r>
            <w:r w:rsidRPr="00BA4C53">
              <w:t xml:space="preserve"> </w:t>
            </w:r>
          </w:p>
          <w:p w:rsidR="00017754" w:rsidRPr="00BA4C53" w:rsidRDefault="00370A71">
            <w:pPr>
              <w:spacing w:after="25" w:line="259" w:lineRule="auto"/>
              <w:ind w:left="0" w:right="0" w:firstLine="0"/>
              <w:jc w:val="left"/>
            </w:pPr>
            <w:r w:rsidRPr="00BA4C53">
              <w:rPr>
                <w:b/>
              </w:rPr>
              <w:t xml:space="preserve">Město Ostrov </w:t>
            </w:r>
          </w:p>
          <w:p w:rsidR="00017754" w:rsidRPr="00BA4C53" w:rsidRDefault="00370A71">
            <w:pPr>
              <w:spacing w:after="0" w:line="259" w:lineRule="auto"/>
              <w:ind w:left="0" w:right="0" w:firstLine="0"/>
              <w:jc w:val="left"/>
            </w:pPr>
            <w:r w:rsidRPr="00BA4C53">
              <w:rPr>
                <w:b/>
              </w:rPr>
              <w:t xml:space="preserve">Jáchymovská 1 </w:t>
            </w:r>
          </w:p>
          <w:p w:rsidR="00017754" w:rsidRPr="00BA4C53" w:rsidRDefault="00370A71">
            <w:pPr>
              <w:spacing w:after="0" w:line="259" w:lineRule="auto"/>
              <w:ind w:left="0" w:right="0" w:firstLine="0"/>
              <w:jc w:val="left"/>
            </w:pPr>
            <w:r w:rsidRPr="00BA4C53">
              <w:rPr>
                <w:b/>
              </w:rPr>
              <w:t xml:space="preserve">363 01 Ostrov </w:t>
            </w:r>
          </w:p>
          <w:p w:rsidR="00017754" w:rsidRPr="00BA4C53" w:rsidRDefault="00370A71">
            <w:pPr>
              <w:spacing w:after="0" w:line="259" w:lineRule="auto"/>
              <w:ind w:left="0" w:right="0" w:firstLine="0"/>
              <w:jc w:val="left"/>
            </w:pPr>
            <w:r w:rsidRPr="00BA4C53">
              <w:t xml:space="preserve"> </w:t>
            </w:r>
          </w:p>
          <w:p w:rsidR="00017754" w:rsidRPr="00BA4C53" w:rsidRDefault="00370A71">
            <w:pPr>
              <w:spacing w:after="0" w:line="259" w:lineRule="auto"/>
              <w:ind w:left="67" w:right="0" w:firstLine="0"/>
              <w:jc w:val="center"/>
            </w:pPr>
            <w:r w:rsidRPr="00BA4C53">
              <w:t xml:space="preserve"> </w:t>
            </w:r>
          </w:p>
        </w:tc>
        <w:tc>
          <w:tcPr>
            <w:tcW w:w="4710" w:type="dxa"/>
            <w:tcBorders>
              <w:top w:val="single" w:sz="4" w:space="0" w:color="000000"/>
              <w:left w:val="single" w:sz="4" w:space="0" w:color="000000"/>
              <w:bottom w:val="single" w:sz="4" w:space="0" w:color="000000"/>
              <w:right w:val="single" w:sz="4" w:space="0" w:color="000000"/>
            </w:tcBorders>
          </w:tcPr>
          <w:p w:rsidR="00017754" w:rsidRPr="00BA4C53" w:rsidRDefault="00370A71">
            <w:pPr>
              <w:spacing w:after="0" w:line="259" w:lineRule="auto"/>
              <w:ind w:left="2" w:right="0" w:firstLine="0"/>
              <w:jc w:val="left"/>
            </w:pPr>
            <w:r w:rsidRPr="00BA4C53">
              <w:rPr>
                <w:u w:val="single" w:color="000000"/>
              </w:rPr>
              <w:t>Podpis:</w:t>
            </w:r>
            <w:r w:rsidRPr="00BA4C53">
              <w:t xml:space="preserve"> </w:t>
            </w:r>
          </w:p>
          <w:p w:rsidR="00017754" w:rsidRPr="00BA4C53" w:rsidRDefault="00370A71">
            <w:pPr>
              <w:spacing w:after="0" w:line="259" w:lineRule="auto"/>
              <w:ind w:left="2" w:right="0" w:firstLine="0"/>
              <w:jc w:val="left"/>
            </w:pPr>
            <w:r w:rsidRPr="00BA4C53">
              <w:t xml:space="preserve"> </w:t>
            </w:r>
          </w:p>
          <w:p w:rsidR="00017754" w:rsidRPr="00BA4C53" w:rsidRDefault="00370A71">
            <w:pPr>
              <w:spacing w:after="0" w:line="259" w:lineRule="auto"/>
              <w:ind w:left="2" w:right="0" w:firstLine="0"/>
              <w:jc w:val="left"/>
            </w:pPr>
            <w:r w:rsidRPr="00BA4C53">
              <w:t xml:space="preserve"> </w:t>
            </w:r>
          </w:p>
          <w:p w:rsidR="00017754" w:rsidRPr="00BA4C53" w:rsidRDefault="00370A71">
            <w:pPr>
              <w:spacing w:after="0" w:line="259" w:lineRule="auto"/>
              <w:ind w:left="2" w:right="0" w:firstLine="0"/>
              <w:jc w:val="left"/>
            </w:pPr>
            <w:r w:rsidRPr="00BA4C53">
              <w:t xml:space="preserve"> </w:t>
            </w:r>
          </w:p>
          <w:p w:rsidR="00017754" w:rsidRPr="00BA4C53" w:rsidRDefault="00370A71">
            <w:pPr>
              <w:spacing w:after="0" w:line="259" w:lineRule="auto"/>
              <w:ind w:left="2" w:right="0" w:firstLine="0"/>
              <w:jc w:val="left"/>
            </w:pPr>
            <w:r w:rsidRPr="00BA4C53">
              <w:t xml:space="preserve"> </w:t>
            </w:r>
          </w:p>
          <w:p w:rsidR="00017754" w:rsidRPr="00BA4C53" w:rsidRDefault="00370A71">
            <w:pPr>
              <w:spacing w:after="8" w:line="259" w:lineRule="auto"/>
              <w:ind w:left="2" w:right="0" w:firstLine="0"/>
              <w:jc w:val="left"/>
            </w:pPr>
            <w:r w:rsidRPr="00BA4C53">
              <w:t xml:space="preserve"> </w:t>
            </w:r>
          </w:p>
          <w:p w:rsidR="00FA6733" w:rsidRDefault="00FF3F65" w:rsidP="00FF3F65">
            <w:pPr>
              <w:spacing w:after="0" w:line="277" w:lineRule="auto"/>
              <w:ind w:right="807"/>
            </w:pPr>
            <w:r>
              <w:t xml:space="preserve">             </w:t>
            </w:r>
            <w:r w:rsidR="00B312ED" w:rsidRPr="00BA4C53">
              <w:t>Mgr. David Hanakovič</w:t>
            </w:r>
            <w:r>
              <w:t>, MBA</w:t>
            </w:r>
            <w:r w:rsidR="00FA6733" w:rsidRPr="00BA4C53">
              <w:t xml:space="preserve">     </w:t>
            </w:r>
          </w:p>
          <w:p w:rsidR="00017754" w:rsidRDefault="00FF3F65" w:rsidP="00FF3F65">
            <w:pPr>
              <w:spacing w:after="0" w:line="277" w:lineRule="auto"/>
              <w:ind w:left="880" w:right="807" w:firstLine="0"/>
            </w:pPr>
            <w:r>
              <w:t xml:space="preserve">            s</w:t>
            </w:r>
            <w:r w:rsidR="00370A71" w:rsidRPr="00BA4C53">
              <w:t>tarosta města</w:t>
            </w:r>
            <w:r w:rsidR="00370A71">
              <w:t xml:space="preserve"> </w:t>
            </w:r>
          </w:p>
          <w:p w:rsidR="00017754" w:rsidRDefault="00370A71">
            <w:pPr>
              <w:spacing w:after="0" w:line="259" w:lineRule="auto"/>
              <w:ind w:left="2" w:right="0" w:firstLine="0"/>
              <w:jc w:val="left"/>
            </w:pPr>
            <w:r>
              <w:t xml:space="preserve"> </w:t>
            </w:r>
          </w:p>
        </w:tc>
      </w:tr>
    </w:tbl>
    <w:p w:rsidR="00017754" w:rsidRDefault="00370A71">
      <w:pPr>
        <w:spacing w:after="0" w:line="259" w:lineRule="auto"/>
        <w:ind w:left="0" w:right="0" w:firstLine="0"/>
        <w:jc w:val="left"/>
      </w:pPr>
      <w:r>
        <w:rPr>
          <w:b/>
        </w:rPr>
        <w:t xml:space="preserve"> </w:t>
      </w:r>
    </w:p>
    <w:p w:rsidR="00883AB7" w:rsidRDefault="00370A71" w:rsidP="001933A8">
      <w:pPr>
        <w:spacing w:after="64" w:line="259" w:lineRule="auto"/>
        <w:ind w:left="0" w:right="0" w:firstLine="0"/>
        <w:jc w:val="left"/>
      </w:pPr>
      <w:r>
        <w:t xml:space="preserve"> </w:t>
      </w:r>
      <w:bookmarkStart w:id="7" w:name="_Hlk115765891"/>
      <w:bookmarkStart w:id="8" w:name="_Hlk115765692"/>
      <w:r>
        <w:t>Výběrové řízení na pronájem plně zrekonstruovaných bytů v majetku města Ostrov bylo schváleno usnesením Rady města č</w:t>
      </w:r>
      <w:r w:rsidRPr="0061555A">
        <w:t xml:space="preserve">. </w:t>
      </w:r>
      <w:r w:rsidR="005E331B">
        <w:t>338</w:t>
      </w:r>
      <w:bookmarkStart w:id="9" w:name="_GoBack"/>
      <w:bookmarkEnd w:id="9"/>
      <w:r w:rsidR="008253F7">
        <w:t>/</w:t>
      </w:r>
      <w:r w:rsidR="008253F7" w:rsidRPr="008253F7">
        <w:t>2024</w:t>
      </w:r>
      <w:r w:rsidR="0032449A" w:rsidRPr="008253F7">
        <w:rPr>
          <w:color w:val="auto"/>
        </w:rPr>
        <w:t xml:space="preserve"> ze dne</w:t>
      </w:r>
      <w:r w:rsidR="00D36525" w:rsidRPr="008253F7">
        <w:rPr>
          <w:color w:val="auto"/>
        </w:rPr>
        <w:t xml:space="preserve"> </w:t>
      </w:r>
      <w:r w:rsidR="00FF3F65">
        <w:rPr>
          <w:color w:val="auto"/>
        </w:rPr>
        <w:t xml:space="preserve">9. 4. </w:t>
      </w:r>
      <w:r w:rsidR="0032449A" w:rsidRPr="008253F7">
        <w:rPr>
          <w:color w:val="auto"/>
        </w:rPr>
        <w:t>202</w:t>
      </w:r>
      <w:r w:rsidR="008253F7" w:rsidRPr="008253F7">
        <w:rPr>
          <w:color w:val="auto"/>
        </w:rPr>
        <w:t>4</w:t>
      </w:r>
      <w:r w:rsidR="0032449A" w:rsidRPr="00D36525">
        <w:rPr>
          <w:color w:val="auto"/>
        </w:rPr>
        <w:t xml:space="preserve"> </w:t>
      </w:r>
      <w:r w:rsidR="00C96E7C">
        <w:t xml:space="preserve">a řídí se Zásadami pro pronajímání plně zrekonstruovaných </w:t>
      </w:r>
      <w:r w:rsidR="00BA4C53">
        <w:t xml:space="preserve">a nově zřízených </w:t>
      </w:r>
      <w:r w:rsidR="00C96E7C">
        <w:t xml:space="preserve">bytů v majetku města Ostrov </w:t>
      </w:r>
      <w:hyperlink r:id="rId12" w:history="1">
        <w:r w:rsidR="00883AB7" w:rsidRPr="0053270C">
          <w:rPr>
            <w:rStyle w:val="Hypertextovodkaz"/>
          </w:rPr>
          <w:t>https://www.ostrov.cz/</w:t>
        </w:r>
      </w:hyperlink>
      <w:r w:rsidR="00883AB7">
        <w:rPr>
          <w:b/>
        </w:rPr>
        <w:t xml:space="preserve">, </w:t>
      </w:r>
      <w:r w:rsidR="00883AB7" w:rsidRPr="00E00AFB">
        <w:t>seznámit se s těmito zásadami v listinné podobě je možno na OSVZ</w:t>
      </w:r>
      <w:r w:rsidR="00F71431">
        <w:t xml:space="preserve"> </w:t>
      </w:r>
      <w:r w:rsidR="00FF1276">
        <w:t>Městského úřadu Ostrov</w:t>
      </w:r>
      <w:r w:rsidR="00883AB7">
        <w:t>.</w:t>
      </w:r>
      <w:bookmarkEnd w:id="7"/>
      <w:bookmarkEnd w:id="2"/>
    </w:p>
    <w:bookmarkEnd w:id="8"/>
    <w:sectPr w:rsidR="00883AB7" w:rsidSect="001933A8">
      <w:headerReference w:type="even" r:id="rId13"/>
      <w:headerReference w:type="default" r:id="rId14"/>
      <w:footerReference w:type="default" r:id="rId15"/>
      <w:headerReference w:type="first" r:id="rId16"/>
      <w:pgSz w:w="11906" w:h="16838"/>
      <w:pgMar w:top="-634" w:right="991" w:bottom="709"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D4" w:rsidRDefault="00370A71">
      <w:pPr>
        <w:spacing w:after="0" w:line="240" w:lineRule="auto"/>
      </w:pPr>
      <w:r>
        <w:separator/>
      </w:r>
    </w:p>
  </w:endnote>
  <w:endnote w:type="continuationSeparator" w:id="0">
    <w:p w:rsidR="00A81DD4" w:rsidRDefault="0037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555930"/>
      <w:docPartObj>
        <w:docPartGallery w:val="Page Numbers (Bottom of Page)"/>
        <w:docPartUnique/>
      </w:docPartObj>
    </w:sdtPr>
    <w:sdtEndPr/>
    <w:sdtContent>
      <w:p w:rsidR="0031529C" w:rsidRDefault="0031529C">
        <w:pPr>
          <w:pStyle w:val="Zpat"/>
          <w:jc w:val="center"/>
        </w:pPr>
        <w:r>
          <w:fldChar w:fldCharType="begin"/>
        </w:r>
        <w:r>
          <w:instrText>PAGE   \* MERGEFORMAT</w:instrText>
        </w:r>
        <w:r>
          <w:fldChar w:fldCharType="separate"/>
        </w:r>
        <w:r>
          <w:t>2</w:t>
        </w:r>
        <w:r>
          <w:fldChar w:fldCharType="end"/>
        </w:r>
      </w:p>
    </w:sdtContent>
  </w:sdt>
  <w:p w:rsidR="0031529C" w:rsidRDefault="003152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D4" w:rsidRDefault="00370A71">
      <w:pPr>
        <w:spacing w:after="0" w:line="240" w:lineRule="auto"/>
      </w:pPr>
      <w:r>
        <w:separator/>
      </w:r>
    </w:p>
  </w:footnote>
  <w:footnote w:type="continuationSeparator" w:id="0">
    <w:p w:rsidR="00A81DD4" w:rsidRDefault="0037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54" w:rsidRDefault="00370A71">
    <w:pPr>
      <w:spacing w:after="0" w:line="259" w:lineRule="auto"/>
      <w:ind w:left="871" w:right="0" w:firstLine="0"/>
      <w:jc w:val="left"/>
    </w:pPr>
    <w:r>
      <w:rPr>
        <w:sz w:val="22"/>
      </w:rPr>
      <w:t>Výběrové řízení na pronájem plně zrekonstruovaných bytů v majetku města Ostrov</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54" w:rsidRDefault="00370A71">
    <w:pPr>
      <w:spacing w:after="0" w:line="259" w:lineRule="auto"/>
      <w:ind w:left="871" w:right="0" w:firstLine="0"/>
      <w:jc w:val="left"/>
    </w:pPr>
    <w:r>
      <w:rPr>
        <w:sz w:val="22"/>
      </w:rPr>
      <w:t>Výběrové řízení na pronájem plně zrekonstruovaných bytů v majetku města Ostrov</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54" w:rsidRDefault="0001775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74E9"/>
    <w:multiLevelType w:val="multilevel"/>
    <w:tmpl w:val="C6C2955E"/>
    <w:lvl w:ilvl="0">
      <w:start w:val="14"/>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E9135B2"/>
    <w:multiLevelType w:val="hybridMultilevel"/>
    <w:tmpl w:val="65329FF8"/>
    <w:lvl w:ilvl="0" w:tplc="590ED3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2C62D8D"/>
    <w:multiLevelType w:val="hybridMultilevel"/>
    <w:tmpl w:val="D44AD26E"/>
    <w:lvl w:ilvl="0" w:tplc="AC7230E2">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 w15:restartNumberingAfterBreak="0">
    <w:nsid w:val="7E7A6078"/>
    <w:multiLevelType w:val="hybridMultilevel"/>
    <w:tmpl w:val="136C8188"/>
    <w:lvl w:ilvl="0" w:tplc="41B893F2">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54"/>
    <w:rsid w:val="00002086"/>
    <w:rsid w:val="000064FA"/>
    <w:rsid w:val="00010A40"/>
    <w:rsid w:val="00016DA6"/>
    <w:rsid w:val="00017754"/>
    <w:rsid w:val="000258C8"/>
    <w:rsid w:val="0004681E"/>
    <w:rsid w:val="00064AB3"/>
    <w:rsid w:val="000A7108"/>
    <w:rsid w:val="000C0956"/>
    <w:rsid w:val="000C0F79"/>
    <w:rsid w:val="000C3E8D"/>
    <w:rsid w:val="0012473C"/>
    <w:rsid w:val="00126965"/>
    <w:rsid w:val="001275FD"/>
    <w:rsid w:val="00130584"/>
    <w:rsid w:val="0015355D"/>
    <w:rsid w:val="001933A8"/>
    <w:rsid w:val="001A177B"/>
    <w:rsid w:val="001C5002"/>
    <w:rsid w:val="001F42B8"/>
    <w:rsid w:val="00222EE7"/>
    <w:rsid w:val="00232EF6"/>
    <w:rsid w:val="0024311F"/>
    <w:rsid w:val="002566FF"/>
    <w:rsid w:val="00261760"/>
    <w:rsid w:val="0026523B"/>
    <w:rsid w:val="00282658"/>
    <w:rsid w:val="00283BA9"/>
    <w:rsid w:val="00294719"/>
    <w:rsid w:val="002A57F0"/>
    <w:rsid w:val="002C3B10"/>
    <w:rsid w:val="002D5758"/>
    <w:rsid w:val="003147E1"/>
    <w:rsid w:val="0031529C"/>
    <w:rsid w:val="00317113"/>
    <w:rsid w:val="00320502"/>
    <w:rsid w:val="0032075B"/>
    <w:rsid w:val="0032449A"/>
    <w:rsid w:val="00324EE0"/>
    <w:rsid w:val="00361E78"/>
    <w:rsid w:val="00364F80"/>
    <w:rsid w:val="00370A71"/>
    <w:rsid w:val="00375562"/>
    <w:rsid w:val="0039256B"/>
    <w:rsid w:val="00395DC2"/>
    <w:rsid w:val="003A1070"/>
    <w:rsid w:val="003B5F39"/>
    <w:rsid w:val="003C65FC"/>
    <w:rsid w:val="003D5C05"/>
    <w:rsid w:val="003D63CE"/>
    <w:rsid w:val="00417446"/>
    <w:rsid w:val="004220CF"/>
    <w:rsid w:val="00465E92"/>
    <w:rsid w:val="004D21DA"/>
    <w:rsid w:val="004E6603"/>
    <w:rsid w:val="00517E38"/>
    <w:rsid w:val="0052608E"/>
    <w:rsid w:val="00552BEB"/>
    <w:rsid w:val="00593362"/>
    <w:rsid w:val="005A433E"/>
    <w:rsid w:val="005B05CA"/>
    <w:rsid w:val="005E331B"/>
    <w:rsid w:val="0061428D"/>
    <w:rsid w:val="0061555A"/>
    <w:rsid w:val="00650628"/>
    <w:rsid w:val="006529E9"/>
    <w:rsid w:val="00673C42"/>
    <w:rsid w:val="00686EF8"/>
    <w:rsid w:val="00690E2F"/>
    <w:rsid w:val="006A23E8"/>
    <w:rsid w:val="006E6D17"/>
    <w:rsid w:val="006F2E0F"/>
    <w:rsid w:val="00701DC1"/>
    <w:rsid w:val="0071295A"/>
    <w:rsid w:val="00727565"/>
    <w:rsid w:val="00737382"/>
    <w:rsid w:val="00747F6C"/>
    <w:rsid w:val="00780B12"/>
    <w:rsid w:val="007D2005"/>
    <w:rsid w:val="007E6D0F"/>
    <w:rsid w:val="00813B3F"/>
    <w:rsid w:val="008253F7"/>
    <w:rsid w:val="00836F83"/>
    <w:rsid w:val="00877B13"/>
    <w:rsid w:val="00883AB7"/>
    <w:rsid w:val="008D1930"/>
    <w:rsid w:val="0091355B"/>
    <w:rsid w:val="009223E0"/>
    <w:rsid w:val="00942F97"/>
    <w:rsid w:val="00944C23"/>
    <w:rsid w:val="00970AEA"/>
    <w:rsid w:val="009A1F66"/>
    <w:rsid w:val="009A6A67"/>
    <w:rsid w:val="009D38AE"/>
    <w:rsid w:val="009F0BF6"/>
    <w:rsid w:val="00A0568C"/>
    <w:rsid w:val="00A06280"/>
    <w:rsid w:val="00A11607"/>
    <w:rsid w:val="00A35487"/>
    <w:rsid w:val="00A764B9"/>
    <w:rsid w:val="00A81DD4"/>
    <w:rsid w:val="00AA3C05"/>
    <w:rsid w:val="00AD1420"/>
    <w:rsid w:val="00AD7E2D"/>
    <w:rsid w:val="00AE35D9"/>
    <w:rsid w:val="00B0795D"/>
    <w:rsid w:val="00B20268"/>
    <w:rsid w:val="00B22245"/>
    <w:rsid w:val="00B312ED"/>
    <w:rsid w:val="00B31A2B"/>
    <w:rsid w:val="00B859E8"/>
    <w:rsid w:val="00B85E47"/>
    <w:rsid w:val="00BA4C53"/>
    <w:rsid w:val="00BB24B7"/>
    <w:rsid w:val="00BB3212"/>
    <w:rsid w:val="00BC1EFD"/>
    <w:rsid w:val="00BC7045"/>
    <w:rsid w:val="00BD49C5"/>
    <w:rsid w:val="00BD4B97"/>
    <w:rsid w:val="00BE6FDA"/>
    <w:rsid w:val="00C10578"/>
    <w:rsid w:val="00C55FD4"/>
    <w:rsid w:val="00C630D3"/>
    <w:rsid w:val="00C8613C"/>
    <w:rsid w:val="00C938BA"/>
    <w:rsid w:val="00C967CF"/>
    <w:rsid w:val="00C96E7C"/>
    <w:rsid w:val="00CB21FE"/>
    <w:rsid w:val="00CC02E8"/>
    <w:rsid w:val="00CC744D"/>
    <w:rsid w:val="00CD0897"/>
    <w:rsid w:val="00D0119B"/>
    <w:rsid w:val="00D33D13"/>
    <w:rsid w:val="00D36525"/>
    <w:rsid w:val="00D76DF7"/>
    <w:rsid w:val="00DC04B7"/>
    <w:rsid w:val="00DC6F76"/>
    <w:rsid w:val="00DD5588"/>
    <w:rsid w:val="00DE3A66"/>
    <w:rsid w:val="00E24682"/>
    <w:rsid w:val="00E47A1B"/>
    <w:rsid w:val="00E71B87"/>
    <w:rsid w:val="00E976DF"/>
    <w:rsid w:val="00EA4ABE"/>
    <w:rsid w:val="00EC65AB"/>
    <w:rsid w:val="00ED4E1C"/>
    <w:rsid w:val="00F001BD"/>
    <w:rsid w:val="00F029CE"/>
    <w:rsid w:val="00F47CBD"/>
    <w:rsid w:val="00F6156D"/>
    <w:rsid w:val="00F71431"/>
    <w:rsid w:val="00F819C9"/>
    <w:rsid w:val="00F86503"/>
    <w:rsid w:val="00FA17E3"/>
    <w:rsid w:val="00FA6733"/>
    <w:rsid w:val="00FB18FC"/>
    <w:rsid w:val="00FC37EF"/>
    <w:rsid w:val="00FF03FC"/>
    <w:rsid w:val="00FF1276"/>
    <w:rsid w:val="00FF3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D5B884D"/>
  <w15:docId w15:val="{B35CDEE1-BC86-44B3-B908-B9C27F9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8" w:lineRule="auto"/>
      <w:ind w:left="10" w:right="1209"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31529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29C"/>
    <w:rPr>
      <w:rFonts w:ascii="Times New Roman" w:eastAsia="Times New Roman" w:hAnsi="Times New Roman" w:cs="Times New Roman"/>
      <w:color w:val="000000"/>
      <w:sz w:val="24"/>
    </w:rPr>
  </w:style>
  <w:style w:type="character" w:styleId="Hypertextovodkaz">
    <w:name w:val="Hyperlink"/>
    <w:basedOn w:val="Standardnpsmoodstavce"/>
    <w:uiPriority w:val="99"/>
    <w:unhideWhenUsed/>
    <w:rsid w:val="0052608E"/>
    <w:rPr>
      <w:color w:val="0563C1" w:themeColor="hyperlink"/>
      <w:u w:val="single"/>
    </w:rPr>
  </w:style>
  <w:style w:type="character" w:styleId="Nevyeenzmnka">
    <w:name w:val="Unresolved Mention"/>
    <w:basedOn w:val="Standardnpsmoodstavce"/>
    <w:uiPriority w:val="99"/>
    <w:semiHidden/>
    <w:unhideWhenUsed/>
    <w:rsid w:val="0052608E"/>
    <w:rPr>
      <w:color w:val="605E5C"/>
      <w:shd w:val="clear" w:color="auto" w:fill="E1DFDD"/>
    </w:rPr>
  </w:style>
  <w:style w:type="paragraph" w:styleId="Textbubliny">
    <w:name w:val="Balloon Text"/>
    <w:basedOn w:val="Normln"/>
    <w:link w:val="TextbublinyChar"/>
    <w:uiPriority w:val="99"/>
    <w:semiHidden/>
    <w:unhideWhenUsed/>
    <w:rsid w:val="000258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58C8"/>
    <w:rPr>
      <w:rFonts w:ascii="Segoe UI" w:eastAsia="Times New Roman" w:hAnsi="Segoe UI" w:cs="Segoe UI"/>
      <w:color w:val="000000"/>
      <w:sz w:val="18"/>
      <w:szCs w:val="18"/>
    </w:rPr>
  </w:style>
  <w:style w:type="paragraph" w:styleId="Odstavecseseznamem">
    <w:name w:val="List Paragraph"/>
    <w:basedOn w:val="Normln"/>
    <w:uiPriority w:val="34"/>
    <w:qFormat/>
    <w:rsid w:val="00BC1EFD"/>
    <w:pPr>
      <w:ind w:left="720"/>
      <w:contextualSpacing/>
    </w:pPr>
  </w:style>
  <w:style w:type="character" w:styleId="Zdraznn">
    <w:name w:val="Emphasis"/>
    <w:basedOn w:val="Standardnpsmoodstavce"/>
    <w:uiPriority w:val="20"/>
    <w:qFormat/>
    <w:rsid w:val="005A4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1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tro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rov.cz/" TargetMode="External"/><Relationship Id="rId4" Type="http://schemas.openxmlformats.org/officeDocument/2006/relationships/settings" Target="settings.xml"/><Relationship Id="rId9" Type="http://schemas.openxmlformats.org/officeDocument/2006/relationships/hyperlink" Target="http://www.ostrov.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2CA8-EE26-4B49-B92E-7C0A2416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938</Words>
  <Characters>5538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rkluckova</dc:creator>
  <cp:keywords/>
  <cp:lastModifiedBy>Štrichelová Anežka</cp:lastModifiedBy>
  <cp:revision>10</cp:revision>
  <cp:lastPrinted>2024-04-10T07:17:00Z</cp:lastPrinted>
  <dcterms:created xsi:type="dcterms:W3CDTF">2023-12-21T18:48:00Z</dcterms:created>
  <dcterms:modified xsi:type="dcterms:W3CDTF">2024-04-10T07:18:00Z</dcterms:modified>
</cp:coreProperties>
</file>