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C1" w:rsidRPr="00C837E8" w:rsidRDefault="00D37F25" w:rsidP="002922A9">
      <w:pPr>
        <w:jc w:val="center"/>
        <w:rPr>
          <w:b/>
          <w:sz w:val="40"/>
          <w:szCs w:val="40"/>
        </w:rPr>
      </w:pPr>
      <w:r w:rsidRPr="00C837E8">
        <w:rPr>
          <w:b/>
          <w:sz w:val="40"/>
          <w:szCs w:val="40"/>
        </w:rPr>
        <w:t>PLATNÉ ZMĚNY V</w:t>
      </w:r>
      <w:r w:rsidR="002922A9" w:rsidRPr="00C837E8">
        <w:rPr>
          <w:b/>
          <w:sz w:val="40"/>
          <w:szCs w:val="40"/>
        </w:rPr>
        <w:t> </w:t>
      </w:r>
      <w:r w:rsidRPr="00C837E8">
        <w:rPr>
          <w:b/>
          <w:sz w:val="40"/>
          <w:szCs w:val="40"/>
        </w:rPr>
        <w:t>REGIS</w:t>
      </w:r>
      <w:r w:rsidR="002922A9" w:rsidRPr="00C837E8">
        <w:rPr>
          <w:b/>
          <w:sz w:val="40"/>
          <w:szCs w:val="40"/>
        </w:rPr>
        <w:t>TRU SILNIČNÍCH VOZIDEL OD 1.3.2023</w:t>
      </w:r>
    </w:p>
    <w:p w:rsidR="002922A9" w:rsidRPr="00A6278B" w:rsidRDefault="002922A9" w:rsidP="002922A9">
      <w:pPr>
        <w:jc w:val="center"/>
        <w:rPr>
          <w:sz w:val="24"/>
          <w:szCs w:val="24"/>
        </w:rPr>
      </w:pPr>
    </w:p>
    <w:p w:rsidR="002922A9" w:rsidRPr="00C837E8" w:rsidRDefault="002922A9" w:rsidP="002922A9">
      <w:pPr>
        <w:pStyle w:val="Odstavecseseznamem"/>
        <w:numPr>
          <w:ilvl w:val="0"/>
          <w:numId w:val="1"/>
        </w:numPr>
        <w:jc w:val="center"/>
      </w:pPr>
      <w:r w:rsidRPr="00C837E8">
        <w:rPr>
          <w:b/>
        </w:rPr>
        <w:t>platnost evidenční prohlídky</w:t>
      </w:r>
      <w:r w:rsidRPr="00C837E8">
        <w:t xml:space="preserve"> – evidenční prohlídka nesmí být provedena více než </w:t>
      </w:r>
      <w:r w:rsidRPr="00C837E8">
        <w:rPr>
          <w:b/>
        </w:rPr>
        <w:t>1</w:t>
      </w:r>
      <w:r w:rsidRPr="00C837E8">
        <w:t xml:space="preserve"> </w:t>
      </w:r>
      <w:r w:rsidRPr="00C837E8">
        <w:rPr>
          <w:b/>
        </w:rPr>
        <w:t>rok</w:t>
      </w:r>
      <w:r w:rsidRPr="00C837E8">
        <w:t xml:space="preserve"> před podáním žádosti o změně vlastníka nebo provozovatele</w:t>
      </w:r>
    </w:p>
    <w:p w:rsidR="0032093B" w:rsidRPr="00C837E8" w:rsidRDefault="0032093B" w:rsidP="00745104">
      <w:pPr>
        <w:pStyle w:val="Odstavecseseznamem"/>
      </w:pPr>
    </w:p>
    <w:p w:rsidR="002922A9" w:rsidRPr="00C837E8" w:rsidRDefault="002922A9" w:rsidP="002922A9">
      <w:pPr>
        <w:pStyle w:val="Odstavecseseznamem"/>
        <w:numPr>
          <w:ilvl w:val="0"/>
          <w:numId w:val="1"/>
        </w:numPr>
        <w:jc w:val="center"/>
      </w:pPr>
      <w:r w:rsidRPr="00C837E8">
        <w:rPr>
          <w:b/>
        </w:rPr>
        <w:t xml:space="preserve">při zakoupení nového vozidla prodejce nedodá technický průkaz </w:t>
      </w:r>
      <w:r w:rsidR="0032093B" w:rsidRPr="00C837E8">
        <w:t>(pokud již nebyl před 1.3.2023 vydán). Technický průkaz vydá registr vozidel při registraci vozidla na základě COC listu, který předá prodejce</w:t>
      </w:r>
    </w:p>
    <w:p w:rsidR="0032093B" w:rsidRPr="00C837E8" w:rsidRDefault="0032093B" w:rsidP="0032093B">
      <w:pPr>
        <w:pStyle w:val="Odstavecseseznamem"/>
        <w:jc w:val="center"/>
        <w:rPr>
          <w:b/>
        </w:rPr>
      </w:pPr>
    </w:p>
    <w:p w:rsidR="0032093B" w:rsidRPr="00C837E8" w:rsidRDefault="0032093B" w:rsidP="0032093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837E8">
        <w:rPr>
          <w:b/>
        </w:rPr>
        <w:t xml:space="preserve">při změně vlastníka, kdy se vlastníkem stává </w:t>
      </w:r>
      <w:r w:rsidR="005C5236" w:rsidRPr="00C837E8">
        <w:rPr>
          <w:b/>
        </w:rPr>
        <w:t xml:space="preserve">dosavadní provozovatel vozidla </w:t>
      </w:r>
      <w:r w:rsidR="005C5236" w:rsidRPr="00C837E8">
        <w:t xml:space="preserve">(ukončení leasingu) – se nevyžaduje evidenční kontrola. Správní poplatek </w:t>
      </w:r>
      <w:r w:rsidR="005C5236" w:rsidRPr="00C837E8">
        <w:rPr>
          <w:b/>
        </w:rPr>
        <w:t>50, - Kč</w:t>
      </w:r>
    </w:p>
    <w:p w:rsidR="005C5236" w:rsidRPr="00C837E8" w:rsidRDefault="005C5236" w:rsidP="005C5236">
      <w:pPr>
        <w:pStyle w:val="Odstavecseseznamem"/>
      </w:pPr>
    </w:p>
    <w:p w:rsidR="005C5236" w:rsidRPr="00C837E8" w:rsidRDefault="005C5236" w:rsidP="0032093B">
      <w:pPr>
        <w:pStyle w:val="Odstavecseseznamem"/>
        <w:numPr>
          <w:ilvl w:val="0"/>
          <w:numId w:val="1"/>
        </w:numPr>
        <w:jc w:val="center"/>
      </w:pPr>
      <w:r w:rsidRPr="00C837E8">
        <w:rPr>
          <w:b/>
        </w:rPr>
        <w:t xml:space="preserve">rezervace registrační značky </w:t>
      </w:r>
      <w:r w:rsidRPr="00C837E8">
        <w:t xml:space="preserve">(např. </w:t>
      </w:r>
      <w:r w:rsidR="009323D5" w:rsidRPr="00C837E8">
        <w:t xml:space="preserve">pro vozidla s tachografy) na základě VIN vozidla úřad provede registraci RZ, u téhož úřadu musí být vozidlo do 1 měsíce zaregistrováno, jinak rezervace zaniká. Správní poplatek </w:t>
      </w:r>
      <w:r w:rsidR="009323D5" w:rsidRPr="00C837E8">
        <w:rPr>
          <w:b/>
        </w:rPr>
        <w:t>100,- Kč</w:t>
      </w:r>
    </w:p>
    <w:p w:rsidR="009323D5" w:rsidRPr="00C837E8" w:rsidRDefault="009323D5" w:rsidP="009323D5">
      <w:pPr>
        <w:pStyle w:val="Odstavecseseznamem"/>
      </w:pPr>
    </w:p>
    <w:p w:rsidR="009323D5" w:rsidRPr="00C837E8" w:rsidRDefault="009323D5" w:rsidP="0032093B">
      <w:pPr>
        <w:pStyle w:val="Odstavecseseznamem"/>
        <w:numPr>
          <w:ilvl w:val="0"/>
          <w:numId w:val="1"/>
        </w:numPr>
        <w:jc w:val="center"/>
      </w:pPr>
      <w:r w:rsidRPr="00C837E8">
        <w:t>úschova RZ na přání se prodlužuje ze 3 na 6 měsíců</w:t>
      </w:r>
    </w:p>
    <w:p w:rsidR="009323D5" w:rsidRPr="00C837E8" w:rsidRDefault="009323D5" w:rsidP="009323D5">
      <w:pPr>
        <w:pStyle w:val="Odstavecseseznamem"/>
      </w:pPr>
    </w:p>
    <w:p w:rsidR="009323D5" w:rsidRPr="00C837E8" w:rsidRDefault="009323D5" w:rsidP="0032093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837E8">
        <w:rPr>
          <w:b/>
        </w:rPr>
        <w:t>trvalo-li vyřazení vozidla z</w:t>
      </w:r>
      <w:r w:rsidR="007C1990" w:rsidRPr="00C837E8">
        <w:rPr>
          <w:b/>
        </w:rPr>
        <w:t> </w:t>
      </w:r>
      <w:r w:rsidRPr="00C837E8">
        <w:rPr>
          <w:b/>
        </w:rPr>
        <w:t>provozu</w:t>
      </w:r>
      <w:r w:rsidR="007C1990" w:rsidRPr="00C837E8">
        <w:rPr>
          <w:b/>
        </w:rPr>
        <w:t xml:space="preserve"> déle než 3 po sobě jdoucí roky</w:t>
      </w:r>
      <w:r w:rsidR="007C1990" w:rsidRPr="00C837E8">
        <w:t xml:space="preserve">, úřad přidělí vozidlu novou RZ a nové osvědčení o registraci vozidla. To neplatí, podá-li vlastník vozidla před uplynutím této lhůty žádost o zachování stávajících RZ. Tento úkon je zpoplatněn </w:t>
      </w:r>
      <w:r w:rsidR="007C1990" w:rsidRPr="00C837E8">
        <w:rPr>
          <w:b/>
        </w:rPr>
        <w:t>200,- Kč</w:t>
      </w:r>
    </w:p>
    <w:p w:rsidR="007C1990" w:rsidRPr="00C837E8" w:rsidRDefault="007C1990" w:rsidP="007C1990">
      <w:pPr>
        <w:pStyle w:val="Odstavecseseznamem"/>
        <w:rPr>
          <w:b/>
        </w:rPr>
      </w:pPr>
    </w:p>
    <w:p w:rsidR="007C1990" w:rsidRPr="00C837E8" w:rsidRDefault="007C1990" w:rsidP="0032093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837E8">
        <w:rPr>
          <w:b/>
        </w:rPr>
        <w:t xml:space="preserve">ukončení vyřazení vozidla z provozu bez nutnosti STK </w:t>
      </w:r>
      <w:r w:rsidRPr="00C837E8">
        <w:t>(povinné ručení musí být sjednáno)</w:t>
      </w:r>
    </w:p>
    <w:p w:rsidR="007C1990" w:rsidRPr="00C837E8" w:rsidRDefault="007C1990" w:rsidP="007C1990">
      <w:pPr>
        <w:pStyle w:val="Odstavecseseznamem"/>
        <w:rPr>
          <w:b/>
        </w:rPr>
      </w:pPr>
    </w:p>
    <w:p w:rsidR="007C1990" w:rsidRPr="00C837E8" w:rsidRDefault="007C1990" w:rsidP="0032093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837E8">
        <w:rPr>
          <w:b/>
        </w:rPr>
        <w:t>vydání duplikátu osvědčení o registraci vozidla nebo technického průkazu</w:t>
      </w:r>
      <w:r w:rsidR="00C4127B" w:rsidRPr="00C837E8">
        <w:rPr>
          <w:b/>
        </w:rPr>
        <w:t xml:space="preserve"> – správní poplatek 500,- Kč</w:t>
      </w:r>
    </w:p>
    <w:p w:rsidR="00C4127B" w:rsidRPr="00C837E8" w:rsidRDefault="00C4127B" w:rsidP="00C4127B">
      <w:pPr>
        <w:pStyle w:val="Odstavecseseznamem"/>
        <w:rPr>
          <w:b/>
        </w:rPr>
      </w:pPr>
    </w:p>
    <w:p w:rsidR="00C4127B" w:rsidRPr="00C837E8" w:rsidRDefault="00C4127B" w:rsidP="00C4127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837E8">
        <w:t>schválení hromadné přestavby 2 000,- Kč, schválení technické způsobilosti jednotlivě vyrobeného, dovezeného vozidla 3 000,- Kč, povolení výjimek z technických požadavků, které vozidlo musí splňovat 1 000,- Kč</w:t>
      </w:r>
    </w:p>
    <w:p w:rsidR="0020315E" w:rsidRPr="00C837E8" w:rsidRDefault="0020315E" w:rsidP="0020315E">
      <w:pPr>
        <w:pStyle w:val="Odstavecseseznamem"/>
        <w:rPr>
          <w:b/>
        </w:rPr>
      </w:pPr>
    </w:p>
    <w:p w:rsidR="0020315E" w:rsidRPr="00C837E8" w:rsidRDefault="0020315E" w:rsidP="00C4127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837E8">
        <w:rPr>
          <w:b/>
        </w:rPr>
        <w:t>zásadní změna nastane v registraci a schvalování jednotlivě dovezených vozidel mimo EU pro kategorie M1, N1, M2 – podmínkou schválení technické způsobilosti a registrace vozidla již není lhůta od 1. uvedení do provozu k celnímu prohlášení, ale pokud vozidlo splňuje</w:t>
      </w:r>
      <w:r w:rsidR="00A6278B" w:rsidRPr="00C837E8">
        <w:rPr>
          <w:b/>
        </w:rPr>
        <w:t xml:space="preserve"> emisní limity podle normy EURO 3</w:t>
      </w:r>
    </w:p>
    <w:p w:rsidR="00A6278B" w:rsidRPr="00C837E8" w:rsidRDefault="00A6278B" w:rsidP="00A6278B">
      <w:pPr>
        <w:pStyle w:val="Odstavecseseznamem"/>
        <w:rPr>
          <w:b/>
        </w:rPr>
      </w:pPr>
    </w:p>
    <w:p w:rsidR="00A6278B" w:rsidRPr="00C837E8" w:rsidRDefault="00A6278B" w:rsidP="00C4127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837E8">
        <w:t>od 1.3.2023 končí vydávání zvláštních technických průkazů ke zvláštním vozidlům</w:t>
      </w:r>
    </w:p>
    <w:p w:rsidR="00C837E8" w:rsidRDefault="00C837E8" w:rsidP="00C837E8">
      <w:pPr>
        <w:pStyle w:val="Odstavecseseznamem"/>
        <w:rPr>
          <w:b/>
        </w:rPr>
      </w:pPr>
    </w:p>
    <w:p w:rsidR="00C837E8" w:rsidRPr="00C837E8" w:rsidRDefault="00C837E8" w:rsidP="00C837E8">
      <w:pPr>
        <w:pStyle w:val="Odstavecseseznamem"/>
        <w:rPr>
          <w:b/>
        </w:rPr>
      </w:pPr>
    </w:p>
    <w:p w:rsidR="009323D5" w:rsidRDefault="00A6278B" w:rsidP="009323D5">
      <w:pPr>
        <w:pStyle w:val="Odstavecseseznamem"/>
        <w:numPr>
          <w:ilvl w:val="0"/>
          <w:numId w:val="1"/>
        </w:numPr>
        <w:jc w:val="center"/>
      </w:pPr>
      <w:r w:rsidRPr="00C837E8">
        <w:rPr>
          <w:b/>
        </w:rPr>
        <w:t xml:space="preserve">od 1.1.2024 úplný konec technických průkazů – </w:t>
      </w:r>
      <w:r w:rsidRPr="00C837E8">
        <w:t>bude pouze jeden doklad, rozšířené osvědčení o registraci vozidla, pokud bude podána žádost o jakoukoliv změnu v registru vozidel, bud</w:t>
      </w:r>
      <w:r w:rsidR="00332169">
        <w:t>e</w:t>
      </w:r>
      <w:r w:rsidRPr="00C837E8">
        <w:t xml:space="preserve"> technick</w:t>
      </w:r>
      <w:r w:rsidR="00332169">
        <w:t>ý</w:t>
      </w:r>
      <w:r w:rsidRPr="00C837E8">
        <w:t xml:space="preserve"> průkaz</w:t>
      </w:r>
      <w:bookmarkStart w:id="0" w:name="_GoBack"/>
      <w:bookmarkEnd w:id="0"/>
      <w:r w:rsidRPr="00C837E8">
        <w:t xml:space="preserve"> a osvědčení o registraci odebírány a nahrazeny jedním novým dokladem</w:t>
      </w:r>
    </w:p>
    <w:p w:rsidR="002922A9" w:rsidRDefault="002922A9" w:rsidP="002922A9">
      <w:pPr>
        <w:jc w:val="center"/>
      </w:pPr>
    </w:p>
    <w:sectPr w:rsidR="0029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4555"/>
    <w:multiLevelType w:val="hybridMultilevel"/>
    <w:tmpl w:val="7F14A652"/>
    <w:lvl w:ilvl="0" w:tplc="C14E5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25"/>
    <w:rsid w:val="0020315E"/>
    <w:rsid w:val="002922A9"/>
    <w:rsid w:val="00301EC1"/>
    <w:rsid w:val="0032093B"/>
    <w:rsid w:val="00332169"/>
    <w:rsid w:val="005C5236"/>
    <w:rsid w:val="00745104"/>
    <w:rsid w:val="007C1990"/>
    <w:rsid w:val="009323D5"/>
    <w:rsid w:val="00A6278B"/>
    <w:rsid w:val="00C4127B"/>
    <w:rsid w:val="00C837E8"/>
    <w:rsid w:val="00D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C7A6"/>
  <w15:chartTrackingRefBased/>
  <w15:docId w15:val="{B78C98F8-AD70-4539-A4C7-8C648611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Kršová Karolína</dc:creator>
  <cp:keywords/>
  <dc:description/>
  <cp:lastModifiedBy>Kršová Karolína</cp:lastModifiedBy>
  <cp:revision>1</cp:revision>
  <cp:lastPrinted>2023-02-27T07:33:00Z</cp:lastPrinted>
  <dcterms:created xsi:type="dcterms:W3CDTF">2023-02-27T06:37:00Z</dcterms:created>
  <dcterms:modified xsi:type="dcterms:W3CDTF">2023-02-27T07:35:00Z</dcterms:modified>
</cp:coreProperties>
</file>