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DF" w:rsidRPr="00CF501E" w:rsidRDefault="000B21DF" w:rsidP="0075380D">
      <w:pPr>
        <w:spacing w:line="240" w:lineRule="auto"/>
        <w:jc w:val="center"/>
        <w:rPr>
          <w:rFonts w:asciiTheme="majorHAnsi" w:hAnsiTheme="majorHAnsi"/>
        </w:rPr>
      </w:pPr>
      <w:bookmarkStart w:id="0" w:name="_GoBack"/>
      <w:bookmarkEnd w:id="0"/>
    </w:p>
    <w:p w:rsidR="00616628" w:rsidRPr="00CF501E" w:rsidRDefault="006B276D" w:rsidP="0075380D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 w:bidi="ar-SA"/>
        </w:rPr>
        <w:drawing>
          <wp:inline distT="0" distB="0" distL="0" distR="0">
            <wp:extent cx="1962150" cy="2324100"/>
            <wp:effectExtent l="19050" t="0" r="0" b="0"/>
            <wp:docPr id="15" name="Obrázek 14" descr="Ost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o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55" w:rsidRPr="00317759" w:rsidRDefault="00D20875" w:rsidP="00D36A0A">
      <w:pPr>
        <w:spacing w:before="0" w:after="0" w:line="240" w:lineRule="auto"/>
        <w:jc w:val="center"/>
        <w:rPr>
          <w:b/>
          <w:color w:val="372C74"/>
          <w:sz w:val="52"/>
          <w:szCs w:val="52"/>
        </w:rPr>
      </w:pPr>
      <w:r>
        <w:rPr>
          <w:b/>
          <w:color w:val="372C74"/>
          <w:sz w:val="52"/>
          <w:szCs w:val="52"/>
        </w:rPr>
        <w:t xml:space="preserve"> </w:t>
      </w:r>
    </w:p>
    <w:p w:rsidR="00D36A0A" w:rsidRDefault="00D36A0A" w:rsidP="0075380D">
      <w:pPr>
        <w:spacing w:before="0" w:after="0" w:line="240" w:lineRule="auto"/>
        <w:jc w:val="center"/>
        <w:rPr>
          <w:color w:val="372C74"/>
          <w:sz w:val="52"/>
          <w:szCs w:val="52"/>
        </w:rPr>
      </w:pPr>
    </w:p>
    <w:p w:rsidR="00CD028C" w:rsidRDefault="006B276D" w:rsidP="0075380D">
      <w:pPr>
        <w:spacing w:before="0" w:after="0" w:line="240" w:lineRule="auto"/>
        <w:jc w:val="center"/>
        <w:rPr>
          <w:color w:val="372C74"/>
          <w:sz w:val="52"/>
          <w:szCs w:val="52"/>
        </w:rPr>
      </w:pPr>
      <w:r>
        <w:rPr>
          <w:color w:val="372C74"/>
          <w:sz w:val="52"/>
          <w:szCs w:val="52"/>
        </w:rPr>
        <w:t>Strategický plán</w:t>
      </w:r>
      <w:r w:rsidR="00616628">
        <w:rPr>
          <w:color w:val="372C74"/>
          <w:sz w:val="52"/>
          <w:szCs w:val="52"/>
        </w:rPr>
        <w:t xml:space="preserve"> rozvoje</w:t>
      </w:r>
      <w:r w:rsidR="00CD028C">
        <w:rPr>
          <w:color w:val="372C74"/>
          <w:sz w:val="52"/>
          <w:szCs w:val="52"/>
        </w:rPr>
        <w:t xml:space="preserve"> města </w:t>
      </w:r>
      <w:r>
        <w:rPr>
          <w:color w:val="372C74"/>
          <w:sz w:val="52"/>
          <w:szCs w:val="52"/>
        </w:rPr>
        <w:t>Ostrov</w:t>
      </w:r>
    </w:p>
    <w:p w:rsidR="003E4EE3" w:rsidRDefault="00C62713" w:rsidP="003025AD">
      <w:pPr>
        <w:pStyle w:val="Nzev"/>
        <w:jc w:val="center"/>
        <w:rPr>
          <w:sz w:val="52"/>
        </w:rPr>
      </w:pPr>
      <w:r w:rsidRPr="009D7B9B">
        <w:rPr>
          <w:spacing w:val="4"/>
          <w:kern w:val="0"/>
          <w:szCs w:val="36"/>
        </w:rPr>
        <w:t xml:space="preserve">schválen Zastupitelstvem města dne </w:t>
      </w:r>
      <w:r w:rsidR="003025AD">
        <w:rPr>
          <w:spacing w:val="4"/>
          <w:kern w:val="0"/>
          <w:szCs w:val="36"/>
        </w:rPr>
        <w:t xml:space="preserve">12. září 2018 </w:t>
      </w:r>
      <w:r w:rsidR="006A2F21">
        <w:rPr>
          <w:spacing w:val="4"/>
          <w:kern w:val="0"/>
          <w:szCs w:val="36"/>
        </w:rPr>
        <w:br/>
      </w:r>
      <w:r w:rsidRPr="009D7B9B">
        <w:rPr>
          <w:spacing w:val="4"/>
          <w:kern w:val="0"/>
          <w:szCs w:val="36"/>
        </w:rPr>
        <w:t xml:space="preserve">usnesením č. </w:t>
      </w:r>
      <w:r w:rsidR="003025AD">
        <w:rPr>
          <w:spacing w:val="4"/>
          <w:kern w:val="0"/>
          <w:szCs w:val="36"/>
        </w:rPr>
        <w:t>114/18</w:t>
      </w:r>
    </w:p>
    <w:p w:rsidR="000B21DF" w:rsidRPr="00CF501E" w:rsidRDefault="000B21DF" w:rsidP="0075380D">
      <w:pPr>
        <w:pStyle w:val="Bezmezer"/>
        <w:jc w:val="center"/>
        <w:rPr>
          <w:rFonts w:asciiTheme="majorHAnsi" w:hAnsiTheme="majorHAnsi"/>
          <w:sz w:val="28"/>
          <w:szCs w:val="28"/>
        </w:rPr>
      </w:pPr>
    </w:p>
    <w:p w:rsidR="000B21DF" w:rsidRPr="00CF501E" w:rsidRDefault="000B21DF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  <w:bookmarkStart w:id="1" w:name="_Toc332092799"/>
      <w:bookmarkStart w:id="2" w:name="_Toc332099736"/>
      <w:bookmarkStart w:id="3" w:name="_Toc332101437"/>
      <w:bookmarkStart w:id="4" w:name="_Toc332104203"/>
      <w:bookmarkStart w:id="5" w:name="_Toc332109642"/>
      <w:bookmarkStart w:id="6" w:name="_Toc332115042"/>
    </w:p>
    <w:p w:rsidR="00282DE9" w:rsidRPr="002F0E37" w:rsidRDefault="0071453E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40"/>
          <w:szCs w:val="40"/>
        </w:rPr>
      </w:pPr>
      <w:r>
        <w:rPr>
          <w:rFonts w:asciiTheme="majorHAnsi" w:eastAsia="MS Gothic" w:hAnsiTheme="majorHAnsi"/>
          <w:b/>
          <w:bCs/>
          <w:color w:val="282156"/>
          <w:sz w:val="40"/>
          <w:szCs w:val="40"/>
        </w:rPr>
        <w:t xml:space="preserve">B. </w:t>
      </w:r>
      <w:r w:rsidR="00B41270">
        <w:rPr>
          <w:rFonts w:asciiTheme="majorHAnsi" w:eastAsia="MS Gothic" w:hAnsiTheme="majorHAnsi"/>
          <w:b/>
          <w:bCs/>
          <w:color w:val="282156"/>
          <w:sz w:val="40"/>
          <w:szCs w:val="40"/>
        </w:rPr>
        <w:t>Návrhov</w:t>
      </w:r>
      <w:r w:rsidR="002F0E37" w:rsidRPr="002F0E37">
        <w:rPr>
          <w:rFonts w:asciiTheme="majorHAnsi" w:eastAsia="MS Gothic" w:hAnsiTheme="majorHAnsi"/>
          <w:b/>
          <w:bCs/>
          <w:color w:val="282156"/>
          <w:sz w:val="40"/>
          <w:szCs w:val="40"/>
        </w:rPr>
        <w:t>á část</w:t>
      </w: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F2374" w:rsidRDefault="004F2374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9D7B9B" w:rsidRDefault="009D7B9B" w:rsidP="009D7B9B">
      <w:pPr>
        <w:rPr>
          <w:b/>
          <w:sz w:val="28"/>
        </w:rPr>
      </w:pPr>
    </w:p>
    <w:p w:rsidR="001772DB" w:rsidRPr="00CF501E" w:rsidRDefault="001772DB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282DE9" w:rsidRPr="00CF501E" w:rsidRDefault="00282DE9" w:rsidP="0075380D">
      <w:pPr>
        <w:spacing w:before="0" w:after="0" w:line="240" w:lineRule="auto"/>
        <w:ind w:firstLine="360"/>
        <w:jc w:val="center"/>
        <w:rPr>
          <w:rFonts w:asciiTheme="majorHAnsi" w:eastAsia="MS Gothic" w:hAnsiTheme="majorHAnsi"/>
          <w:b/>
          <w:bCs/>
          <w:color w:val="282156"/>
          <w:sz w:val="28"/>
          <w:szCs w:val="28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4014EE" w:rsidRDefault="004014EE" w:rsidP="0075380D">
      <w:pPr>
        <w:spacing w:line="240" w:lineRule="auto"/>
        <w:rPr>
          <w:rStyle w:val="Zdraznn"/>
        </w:rPr>
      </w:pPr>
    </w:p>
    <w:p w:rsidR="0019009F" w:rsidRDefault="0019009F" w:rsidP="0075380D">
      <w:pPr>
        <w:spacing w:line="240" w:lineRule="auto"/>
        <w:rPr>
          <w:rStyle w:val="Zdraznn"/>
        </w:rPr>
      </w:pPr>
    </w:p>
    <w:p w:rsidR="00282DE9" w:rsidRPr="00A012BE" w:rsidRDefault="00C63350" w:rsidP="0075380D">
      <w:pPr>
        <w:spacing w:line="240" w:lineRule="auto"/>
        <w:rPr>
          <w:rStyle w:val="Zdraznn"/>
        </w:rPr>
      </w:pPr>
      <w:r w:rsidRPr="00A012BE">
        <w:rPr>
          <w:rStyle w:val="Zdraznn"/>
        </w:rPr>
        <w:lastRenderedPageBreak/>
        <w:t>Zadavatel: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4F2D96" w:rsidRPr="00CF501E" w:rsidTr="001F6DB5">
        <w:trPr>
          <w:trHeight w:val="1824"/>
        </w:trPr>
        <w:tc>
          <w:tcPr>
            <w:tcW w:w="4928" w:type="dxa"/>
          </w:tcPr>
          <w:p w:rsidR="004F2D96" w:rsidRDefault="00616628" w:rsidP="0075380D">
            <w:pPr>
              <w:spacing w:before="0" w:after="120" w:line="240" w:lineRule="auto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  <w:r w:rsidR="003559EB">
              <w:rPr>
                <w:rFonts w:asciiTheme="majorHAnsi" w:hAnsiTheme="majorHAnsi"/>
                <w:b/>
              </w:rPr>
              <w:t xml:space="preserve">ěsto </w:t>
            </w:r>
            <w:r w:rsidR="004E43CC">
              <w:rPr>
                <w:rFonts w:asciiTheme="majorHAnsi" w:hAnsiTheme="majorHAnsi"/>
                <w:b/>
              </w:rPr>
              <w:t>Ostrov</w:t>
            </w:r>
          </w:p>
          <w:p w:rsidR="004F2D96" w:rsidRPr="007023E9" w:rsidRDefault="004E43CC" w:rsidP="0075380D">
            <w:pPr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Jáchymovská 1</w:t>
            </w:r>
          </w:p>
          <w:p w:rsidR="004F2D96" w:rsidRPr="00CF501E" w:rsidRDefault="004E43CC" w:rsidP="0075380D">
            <w:pPr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 01 Ostrov</w:t>
            </w:r>
          </w:p>
          <w:p w:rsidR="004F2D96" w:rsidRPr="00CF501E" w:rsidRDefault="001B6D23" w:rsidP="004E43CC">
            <w:pPr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Odbor </w:t>
            </w:r>
            <w:r w:rsidR="00616628">
              <w:rPr>
                <w:rFonts w:asciiTheme="majorHAnsi" w:hAnsiTheme="majorHAnsi"/>
              </w:rPr>
              <w:t xml:space="preserve">rozvoje </w:t>
            </w:r>
            <w:r w:rsidR="004E43CC">
              <w:rPr>
                <w:rFonts w:asciiTheme="majorHAnsi" w:hAnsiTheme="majorHAnsi"/>
              </w:rPr>
              <w:t>a územního plánování</w:t>
            </w:r>
          </w:p>
        </w:tc>
      </w:tr>
    </w:tbl>
    <w:p w:rsidR="00282DE9" w:rsidRPr="00A012BE" w:rsidRDefault="00A012BE" w:rsidP="0075380D">
      <w:pPr>
        <w:spacing w:line="240" w:lineRule="auto"/>
        <w:rPr>
          <w:rStyle w:val="Zdraznn"/>
        </w:rPr>
      </w:pPr>
      <w:r w:rsidRPr="00A012BE">
        <w:rPr>
          <w:rStyle w:val="Zdraznn"/>
        </w:rPr>
        <w:t>Zpracovatel</w:t>
      </w:r>
      <w:r w:rsidR="00C63350" w:rsidRPr="00A012BE">
        <w:rPr>
          <w:rStyle w:val="Zdraznn"/>
        </w:rPr>
        <w:t>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2D96" w:rsidRPr="00CF501E" w:rsidTr="0004406E">
        <w:trPr>
          <w:trHeight w:val="3334"/>
        </w:trPr>
        <w:tc>
          <w:tcPr>
            <w:tcW w:w="10031" w:type="dxa"/>
          </w:tcPr>
          <w:p w:rsidR="004F2D96" w:rsidRPr="00111471" w:rsidRDefault="004F2D96" w:rsidP="0075380D">
            <w:pPr>
              <w:snapToGrid w:val="0"/>
              <w:spacing w:before="0" w:after="120" w:line="240" w:lineRule="auto"/>
              <w:jc w:val="left"/>
              <w:rPr>
                <w:rFonts w:asciiTheme="majorHAnsi" w:hAnsiTheme="majorHAnsi"/>
                <w:b/>
              </w:rPr>
            </w:pPr>
            <w:r w:rsidRPr="00111471">
              <w:rPr>
                <w:rFonts w:asciiTheme="majorHAnsi" w:hAnsiTheme="majorHAnsi"/>
                <w:b/>
              </w:rPr>
              <w:t>RegioPartner, s.r.o.</w:t>
            </w:r>
          </w:p>
          <w:p w:rsidR="004F2D96" w:rsidRDefault="004F2D96" w:rsidP="0075380D">
            <w:pPr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Prosecká 412/74</w:t>
            </w:r>
          </w:p>
          <w:p w:rsidR="004F2D96" w:rsidRPr="00CF501E" w:rsidRDefault="004F2D96" w:rsidP="0075380D">
            <w:pPr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 w:rsidRPr="00CF501E">
              <w:rPr>
                <w:rFonts w:asciiTheme="majorHAnsi" w:hAnsiTheme="majorHAnsi"/>
              </w:rPr>
              <w:t xml:space="preserve">190 00 </w:t>
            </w:r>
            <w:r>
              <w:rPr>
                <w:rFonts w:asciiTheme="majorHAnsi" w:hAnsiTheme="majorHAnsi"/>
              </w:rPr>
              <w:t>Praha 9</w:t>
            </w:r>
          </w:p>
          <w:p w:rsidR="004F2D96" w:rsidRPr="001F6DB5" w:rsidRDefault="004F2D96" w:rsidP="0075380D">
            <w:pPr>
              <w:snapToGrid w:val="0"/>
              <w:spacing w:before="0" w:after="0" w:line="240" w:lineRule="auto"/>
              <w:jc w:val="left"/>
              <w:rPr>
                <w:rFonts w:asciiTheme="majorHAnsi" w:hAnsiTheme="majorHAnsi"/>
                <w:i/>
              </w:rPr>
            </w:pPr>
            <w:r w:rsidRPr="001F6DB5">
              <w:rPr>
                <w:rFonts w:asciiTheme="majorHAnsi" w:hAnsiTheme="majorHAnsi"/>
                <w:i/>
              </w:rPr>
              <w:t>Pracoviště zpracovatele:</w:t>
            </w:r>
          </w:p>
          <w:p w:rsidR="004F2D96" w:rsidRDefault="004F2D96" w:rsidP="0075380D">
            <w:pPr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Prosecká 811/76a</w:t>
            </w:r>
          </w:p>
          <w:p w:rsidR="004F2D96" w:rsidRDefault="004F2D96" w:rsidP="0075380D">
            <w:pPr>
              <w:snapToGrid w:val="0"/>
              <w:spacing w:before="0" w:after="0" w:line="240" w:lineRule="auto"/>
              <w:jc w:val="left"/>
              <w:rPr>
                <w:rFonts w:asciiTheme="majorHAnsi" w:hAnsiTheme="majorHAnsi"/>
              </w:rPr>
            </w:pPr>
            <w:r w:rsidRPr="00CF501E">
              <w:rPr>
                <w:rFonts w:asciiTheme="majorHAnsi" w:hAnsiTheme="majorHAnsi"/>
              </w:rPr>
              <w:t xml:space="preserve">190 00 </w:t>
            </w:r>
            <w:r>
              <w:rPr>
                <w:rFonts w:asciiTheme="majorHAnsi" w:hAnsiTheme="majorHAnsi"/>
              </w:rPr>
              <w:t>Praha 9</w:t>
            </w:r>
          </w:p>
          <w:p w:rsidR="003559EB" w:rsidRDefault="003559EB" w:rsidP="0075380D">
            <w:pPr>
              <w:snapToGrid w:val="0"/>
              <w:spacing w:before="0" w:after="120" w:line="240" w:lineRule="auto"/>
              <w:jc w:val="left"/>
              <w:rPr>
                <w:rFonts w:asciiTheme="majorHAnsi" w:hAnsiTheme="majorHAnsi"/>
              </w:rPr>
            </w:pPr>
          </w:p>
          <w:p w:rsidR="004E43CC" w:rsidRDefault="004E43CC" w:rsidP="0075380D">
            <w:pPr>
              <w:snapToGrid w:val="0"/>
              <w:spacing w:before="0" w:after="120" w:line="240" w:lineRule="auto"/>
              <w:jc w:val="left"/>
              <w:rPr>
                <w:rFonts w:asciiTheme="majorHAnsi" w:hAnsiTheme="majorHAnsi"/>
              </w:rPr>
            </w:pPr>
          </w:p>
          <w:p w:rsidR="00CB1F85" w:rsidRPr="00CB1F85" w:rsidRDefault="00CB1F85" w:rsidP="00CB1F85">
            <w:pPr>
              <w:snapToGrid w:val="0"/>
              <w:spacing w:before="0" w:after="0" w:line="240" w:lineRule="auto"/>
              <w:ind w:right="-4360"/>
              <w:jc w:val="left"/>
              <w:rPr>
                <w:rFonts w:asciiTheme="majorHAnsi" w:hAnsiTheme="majorHAnsi"/>
              </w:rPr>
            </w:pPr>
            <w:r w:rsidRPr="00CB1F85">
              <w:rPr>
                <w:rFonts w:asciiTheme="majorHAnsi" w:hAnsiTheme="majorHAnsi"/>
              </w:rPr>
              <w:t xml:space="preserve">Strategický </w:t>
            </w:r>
            <w:r w:rsidR="004E43CC">
              <w:rPr>
                <w:rFonts w:asciiTheme="majorHAnsi" w:hAnsiTheme="majorHAnsi"/>
              </w:rPr>
              <w:t xml:space="preserve">plán </w:t>
            </w:r>
            <w:r w:rsidRPr="00CB1F85">
              <w:rPr>
                <w:rFonts w:asciiTheme="majorHAnsi" w:hAnsiTheme="majorHAnsi"/>
              </w:rPr>
              <w:t>rozvoj</w:t>
            </w:r>
            <w:r w:rsidR="004E43CC">
              <w:rPr>
                <w:rFonts w:asciiTheme="majorHAnsi" w:hAnsiTheme="majorHAnsi"/>
              </w:rPr>
              <w:t>e</w:t>
            </w:r>
            <w:r w:rsidRPr="00CB1F85">
              <w:rPr>
                <w:rFonts w:asciiTheme="majorHAnsi" w:hAnsiTheme="majorHAnsi"/>
              </w:rPr>
              <w:t xml:space="preserve"> města </w:t>
            </w:r>
            <w:r w:rsidR="004E43CC">
              <w:rPr>
                <w:rFonts w:asciiTheme="majorHAnsi" w:hAnsiTheme="majorHAnsi"/>
              </w:rPr>
              <w:t xml:space="preserve">Ostrov </w:t>
            </w:r>
            <w:r w:rsidRPr="00CB1F85">
              <w:rPr>
                <w:rFonts w:asciiTheme="majorHAnsi" w:hAnsiTheme="majorHAnsi"/>
              </w:rPr>
              <w:t xml:space="preserve">je financován z prostředků Evropského </w:t>
            </w:r>
            <w:r>
              <w:rPr>
                <w:rFonts w:asciiTheme="majorHAnsi" w:hAnsiTheme="majorHAnsi"/>
              </w:rPr>
              <w:t>s</w:t>
            </w:r>
            <w:r w:rsidRPr="00CB1F85">
              <w:rPr>
                <w:rFonts w:asciiTheme="majorHAnsi" w:hAnsiTheme="majorHAnsi"/>
              </w:rPr>
              <w:t xml:space="preserve">ociálního fondu </w:t>
            </w:r>
          </w:p>
          <w:p w:rsidR="00CB1F85" w:rsidRPr="00CB1F85" w:rsidRDefault="00CB1F85" w:rsidP="00CB1F85">
            <w:pPr>
              <w:snapToGrid w:val="0"/>
              <w:spacing w:before="0" w:after="0" w:line="240" w:lineRule="auto"/>
              <w:ind w:right="-4360"/>
              <w:jc w:val="left"/>
              <w:rPr>
                <w:rFonts w:asciiTheme="majorHAnsi" w:hAnsiTheme="majorHAnsi"/>
              </w:rPr>
            </w:pPr>
            <w:r w:rsidRPr="00CB1F85">
              <w:rPr>
                <w:rFonts w:asciiTheme="majorHAnsi" w:hAnsiTheme="majorHAnsi"/>
              </w:rPr>
              <w:t>prostřednictvím Operačního programu Lidské zdroje a zaměstnanost a státního rozpočtu České republiky.</w:t>
            </w:r>
          </w:p>
          <w:p w:rsidR="001F6DB5" w:rsidRPr="00CF501E" w:rsidRDefault="004E43CC" w:rsidP="004E43CC">
            <w:pPr>
              <w:snapToGrid w:val="0"/>
              <w:spacing w:before="0" w:after="0" w:line="240" w:lineRule="auto"/>
              <w:ind w:right="-436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Registrační číslo projektu:</w:t>
            </w:r>
            <w:r w:rsidR="00CB1F85" w:rsidRPr="00CB1F85">
              <w:rPr>
                <w:rFonts w:asciiTheme="majorHAnsi" w:hAnsiTheme="majorHAnsi"/>
              </w:rPr>
              <w:t xml:space="preserve"> CZ.</w:t>
            </w:r>
            <w:r>
              <w:rPr>
                <w:rFonts w:asciiTheme="majorHAnsi" w:hAnsiTheme="majorHAnsi"/>
              </w:rPr>
              <w:t>03.4</w:t>
            </w:r>
            <w:r w:rsidR="00CB1F85" w:rsidRPr="00CB1F8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7</w:t>
            </w:r>
            <w:r w:rsidR="00CB1F85" w:rsidRPr="00CB1F85">
              <w:rPr>
                <w:rFonts w:asciiTheme="majorHAnsi" w:hAnsiTheme="majorHAnsi"/>
              </w:rPr>
              <w:t>4/</w:t>
            </w:r>
            <w:r>
              <w:rPr>
                <w:rFonts w:asciiTheme="majorHAnsi" w:hAnsiTheme="majorHAnsi"/>
              </w:rPr>
              <w:t>0.0/0.0</w:t>
            </w:r>
            <w:r w:rsidR="00CB1F85" w:rsidRPr="00CB1F85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16_058/0007381</w:t>
            </w:r>
          </w:p>
        </w:tc>
      </w:tr>
    </w:tbl>
    <w:p w:rsidR="00E7217B" w:rsidRPr="00CF501E" w:rsidRDefault="00E7217B" w:rsidP="0075380D">
      <w:pPr>
        <w:spacing w:line="240" w:lineRule="auto"/>
        <w:jc w:val="left"/>
        <w:rPr>
          <w:rFonts w:asciiTheme="majorHAnsi" w:eastAsia="MS Gothic" w:hAnsiTheme="majorHAnsi"/>
          <w:b/>
          <w:bCs/>
          <w:color w:val="282156"/>
          <w:sz w:val="24"/>
          <w:szCs w:val="24"/>
        </w:rPr>
      </w:pPr>
    </w:p>
    <w:p w:rsidR="00E7217B" w:rsidRPr="00CF501E" w:rsidRDefault="00E7217B" w:rsidP="0075380D">
      <w:pPr>
        <w:spacing w:before="0" w:after="0" w:line="240" w:lineRule="auto"/>
        <w:jc w:val="left"/>
        <w:rPr>
          <w:rFonts w:asciiTheme="majorHAnsi" w:eastAsia="MS Gothic" w:hAnsiTheme="majorHAnsi"/>
          <w:b/>
          <w:bCs/>
          <w:color w:val="282156"/>
          <w:sz w:val="24"/>
          <w:szCs w:val="24"/>
        </w:rPr>
      </w:pPr>
      <w:r w:rsidRPr="00CF501E">
        <w:rPr>
          <w:rFonts w:asciiTheme="majorHAnsi" w:eastAsia="MS Gothic" w:hAnsiTheme="majorHAnsi"/>
          <w:b/>
          <w:bCs/>
          <w:color w:val="282156"/>
          <w:sz w:val="24"/>
          <w:szCs w:val="24"/>
        </w:rPr>
        <w:br w:type="page"/>
      </w:r>
    </w:p>
    <w:p w:rsidR="00AF1713" w:rsidRPr="00CF501E" w:rsidRDefault="00AF1713" w:rsidP="00232B33">
      <w:pPr>
        <w:pStyle w:val="Nadpis1"/>
        <w:spacing w:after="0" w:line="240" w:lineRule="auto"/>
        <w:ind w:left="357" w:hanging="357"/>
        <w:rPr>
          <w:rFonts w:asciiTheme="majorHAnsi" w:hAnsiTheme="majorHAnsi"/>
          <w:b w:val="0"/>
          <w:bCs w:val="0"/>
          <w:caps/>
        </w:rPr>
      </w:pPr>
      <w:bookmarkStart w:id="7" w:name="_Toc335999863"/>
      <w:bookmarkStart w:id="8" w:name="_Toc336001785"/>
      <w:bookmarkStart w:id="9" w:name="_Toc336265752"/>
      <w:bookmarkStart w:id="10" w:name="_Toc337152073"/>
      <w:bookmarkStart w:id="11" w:name="_Toc337455289"/>
      <w:bookmarkStart w:id="12" w:name="_Toc341267956"/>
      <w:bookmarkStart w:id="13" w:name="_Toc341451238"/>
      <w:bookmarkStart w:id="14" w:name="_Toc341968806"/>
      <w:bookmarkStart w:id="15" w:name="_Toc341971647"/>
      <w:bookmarkStart w:id="16" w:name="_Toc342053963"/>
      <w:bookmarkStart w:id="17" w:name="_Toc515969094"/>
      <w:r w:rsidRPr="00CF501E">
        <w:rPr>
          <w:rFonts w:asciiTheme="majorHAnsi" w:hAnsiTheme="majorHAnsi"/>
        </w:rPr>
        <w:lastRenderedPageBreak/>
        <w:t>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D74DBD" w:rsidRPr="00CF501E">
        <w:rPr>
          <w:rFonts w:asciiTheme="majorHAnsi" w:hAnsiTheme="majorHAnsi"/>
        </w:rPr>
        <w:t>bsah</w:t>
      </w:r>
      <w:bookmarkEnd w:id="13"/>
      <w:bookmarkEnd w:id="14"/>
      <w:bookmarkEnd w:id="15"/>
      <w:bookmarkEnd w:id="16"/>
      <w:bookmarkEnd w:id="17"/>
    </w:p>
    <w:bookmarkStart w:id="18" w:name="_Toc341451239"/>
    <w:p w:rsidR="0012272B" w:rsidRDefault="00EC60F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szCs w:val="22"/>
          <w:lang w:eastAsia="cs-CZ" w:bidi="ar-SA"/>
        </w:rPr>
      </w:pPr>
      <w:r>
        <w:rPr>
          <w:rFonts w:asciiTheme="majorHAnsi" w:hAnsiTheme="majorHAnsi"/>
          <w:b w:val="0"/>
          <w:bCs w:val="0"/>
          <w:caps w:val="0"/>
        </w:rPr>
        <w:fldChar w:fldCharType="begin"/>
      </w:r>
      <w:r w:rsidR="007B0DDF" w:rsidRPr="0012272B">
        <w:rPr>
          <w:rFonts w:asciiTheme="majorHAnsi" w:hAnsiTheme="majorHAnsi"/>
          <w:b w:val="0"/>
          <w:bCs w:val="0"/>
          <w:caps w:val="0"/>
        </w:rPr>
        <w:instrText xml:space="preserve"> TOC \o "1-4" </w:instrText>
      </w:r>
      <w:r>
        <w:rPr>
          <w:rFonts w:asciiTheme="majorHAnsi" w:hAnsiTheme="majorHAnsi"/>
          <w:b w:val="0"/>
          <w:bCs w:val="0"/>
          <w:caps w:val="0"/>
        </w:rPr>
        <w:fldChar w:fldCharType="separate"/>
      </w:r>
      <w:r w:rsidR="0012272B" w:rsidRPr="0012272B">
        <w:rPr>
          <w:rFonts w:asciiTheme="majorHAnsi" w:hAnsiTheme="majorHAnsi"/>
          <w:noProof/>
        </w:rPr>
        <w:t>Obsah</w:t>
      </w:r>
      <w:r w:rsidR="0012272B">
        <w:rPr>
          <w:noProof/>
        </w:rPr>
        <w:tab/>
      </w:r>
      <w:r>
        <w:rPr>
          <w:noProof/>
        </w:rPr>
        <w:fldChar w:fldCharType="begin"/>
      </w:r>
      <w:r w:rsidR="0012272B">
        <w:rPr>
          <w:noProof/>
        </w:rPr>
        <w:instrText xml:space="preserve"> PAGEREF _Toc515969094 \h </w:instrText>
      </w:r>
      <w:r>
        <w:rPr>
          <w:noProof/>
        </w:rPr>
      </w:r>
      <w:r>
        <w:rPr>
          <w:noProof/>
        </w:rPr>
        <w:fldChar w:fldCharType="separate"/>
      </w:r>
      <w:r w:rsidR="0012272B">
        <w:rPr>
          <w:noProof/>
        </w:rPr>
        <w:t>4</w:t>
      </w:r>
      <w:r>
        <w:rPr>
          <w:noProof/>
        </w:rPr>
        <w:fldChar w:fldCharType="end"/>
      </w:r>
    </w:p>
    <w:p w:rsidR="0012272B" w:rsidRDefault="001227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szCs w:val="22"/>
          <w:lang w:eastAsia="cs-CZ" w:bidi="ar-SA"/>
        </w:rPr>
      </w:pPr>
      <w:r>
        <w:rPr>
          <w:noProof/>
        </w:rPr>
        <w:t>B. NÁVRHOVÁ ČÁST</w:t>
      </w:r>
      <w:r>
        <w:rPr>
          <w:noProof/>
        </w:rPr>
        <w:tab/>
      </w:r>
      <w:r w:rsidR="00EC60FB">
        <w:rPr>
          <w:noProof/>
        </w:rPr>
        <w:fldChar w:fldCharType="begin"/>
      </w:r>
      <w:r>
        <w:rPr>
          <w:noProof/>
        </w:rPr>
        <w:instrText xml:space="preserve"> PAGEREF _Toc515969095 \h </w:instrText>
      </w:r>
      <w:r w:rsidR="00EC60FB">
        <w:rPr>
          <w:noProof/>
        </w:rPr>
      </w:r>
      <w:r w:rsidR="00EC60FB">
        <w:rPr>
          <w:noProof/>
        </w:rPr>
        <w:fldChar w:fldCharType="separate"/>
      </w:r>
      <w:r>
        <w:rPr>
          <w:noProof/>
        </w:rPr>
        <w:t>5</w:t>
      </w:r>
      <w:r w:rsidR="00EC60FB">
        <w:rPr>
          <w:noProof/>
        </w:rPr>
        <w:fldChar w:fldCharType="end"/>
      </w:r>
    </w:p>
    <w:p w:rsidR="0012272B" w:rsidRDefault="0012272B">
      <w:pPr>
        <w:pStyle w:val="Obsah2"/>
        <w:rPr>
          <w:rFonts w:asciiTheme="minorHAnsi" w:eastAsiaTheme="minorEastAsia" w:hAnsiTheme="minorHAnsi" w:cstheme="minorBidi"/>
          <w:smallCaps w:val="0"/>
          <w:noProof/>
          <w:spacing w:val="0"/>
          <w:szCs w:val="22"/>
          <w:lang w:eastAsia="cs-CZ" w:bidi="ar-SA"/>
        </w:rPr>
      </w:pPr>
      <w:r>
        <w:rPr>
          <w:noProof/>
        </w:rPr>
        <w:t>B.1 Strategická vize</w:t>
      </w:r>
      <w:r>
        <w:rPr>
          <w:noProof/>
        </w:rPr>
        <w:tab/>
      </w:r>
      <w:r w:rsidR="00EC60FB">
        <w:rPr>
          <w:noProof/>
        </w:rPr>
        <w:fldChar w:fldCharType="begin"/>
      </w:r>
      <w:r>
        <w:rPr>
          <w:noProof/>
        </w:rPr>
        <w:instrText xml:space="preserve"> PAGEREF _Toc515969096 \h </w:instrText>
      </w:r>
      <w:r w:rsidR="00EC60FB">
        <w:rPr>
          <w:noProof/>
        </w:rPr>
      </w:r>
      <w:r w:rsidR="00EC60FB">
        <w:rPr>
          <w:noProof/>
        </w:rPr>
        <w:fldChar w:fldCharType="separate"/>
      </w:r>
      <w:r>
        <w:rPr>
          <w:noProof/>
        </w:rPr>
        <w:t>6</w:t>
      </w:r>
      <w:r w:rsidR="00EC60FB">
        <w:rPr>
          <w:noProof/>
        </w:rPr>
        <w:fldChar w:fldCharType="end"/>
      </w:r>
    </w:p>
    <w:p w:rsidR="0012272B" w:rsidRDefault="0012272B">
      <w:pPr>
        <w:pStyle w:val="Obsah2"/>
        <w:rPr>
          <w:rFonts w:asciiTheme="minorHAnsi" w:eastAsiaTheme="minorEastAsia" w:hAnsiTheme="minorHAnsi" w:cstheme="minorBidi"/>
          <w:smallCaps w:val="0"/>
          <w:noProof/>
          <w:spacing w:val="0"/>
          <w:szCs w:val="22"/>
          <w:lang w:eastAsia="cs-CZ" w:bidi="ar-SA"/>
        </w:rPr>
      </w:pPr>
      <w:r>
        <w:rPr>
          <w:noProof/>
        </w:rPr>
        <w:t>B.2 Priority</w:t>
      </w:r>
      <w:r>
        <w:rPr>
          <w:noProof/>
        </w:rPr>
        <w:tab/>
      </w:r>
      <w:r w:rsidR="00EC60FB">
        <w:rPr>
          <w:noProof/>
        </w:rPr>
        <w:fldChar w:fldCharType="begin"/>
      </w:r>
      <w:r>
        <w:rPr>
          <w:noProof/>
        </w:rPr>
        <w:instrText xml:space="preserve"> PAGEREF _Toc515969097 \h </w:instrText>
      </w:r>
      <w:r w:rsidR="00EC60FB">
        <w:rPr>
          <w:noProof/>
        </w:rPr>
      </w:r>
      <w:r w:rsidR="00EC60FB">
        <w:rPr>
          <w:noProof/>
        </w:rPr>
        <w:fldChar w:fldCharType="separate"/>
      </w:r>
      <w:r>
        <w:rPr>
          <w:noProof/>
        </w:rPr>
        <w:t>7</w:t>
      </w:r>
      <w:r w:rsidR="00EC60FB">
        <w:rPr>
          <w:noProof/>
        </w:rPr>
        <w:fldChar w:fldCharType="end"/>
      </w:r>
    </w:p>
    <w:p w:rsidR="0012272B" w:rsidRDefault="0012272B">
      <w:pPr>
        <w:pStyle w:val="Obsah2"/>
        <w:rPr>
          <w:rFonts w:asciiTheme="minorHAnsi" w:eastAsiaTheme="minorEastAsia" w:hAnsiTheme="minorHAnsi" w:cstheme="minorBidi"/>
          <w:smallCaps w:val="0"/>
          <w:noProof/>
          <w:spacing w:val="0"/>
          <w:szCs w:val="22"/>
          <w:lang w:eastAsia="cs-CZ" w:bidi="ar-SA"/>
        </w:rPr>
      </w:pPr>
      <w:r>
        <w:rPr>
          <w:noProof/>
        </w:rPr>
        <w:t>B.3 Opatření a specifické cíle</w:t>
      </w:r>
      <w:r>
        <w:rPr>
          <w:noProof/>
        </w:rPr>
        <w:tab/>
      </w:r>
      <w:r w:rsidR="00EC60FB">
        <w:rPr>
          <w:noProof/>
        </w:rPr>
        <w:fldChar w:fldCharType="begin"/>
      </w:r>
      <w:r>
        <w:rPr>
          <w:noProof/>
        </w:rPr>
        <w:instrText xml:space="preserve"> PAGEREF _Toc515969098 \h </w:instrText>
      </w:r>
      <w:r w:rsidR="00EC60FB">
        <w:rPr>
          <w:noProof/>
        </w:rPr>
      </w:r>
      <w:r w:rsidR="00EC60FB">
        <w:rPr>
          <w:noProof/>
        </w:rPr>
        <w:fldChar w:fldCharType="separate"/>
      </w:r>
      <w:r>
        <w:rPr>
          <w:noProof/>
        </w:rPr>
        <w:t>8</w:t>
      </w:r>
      <w:r w:rsidR="00EC60F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A1.1 - Rozvíjet služby zkvalitňující život obyvatel města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_Toc515969099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8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A1.2 - Zlepšit podmínky pro školní a předškolní vzdělávání a pro mimoškolní činnost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_Toc515969100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9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A1.3 - Rozvíjet sociální služby napomáhající začleňování specifických cílových skupin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_Toc515969101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10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A1.4 - Dostupnost zdravotní péče pro obyvatele města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_Toc515969102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11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A2.1 - Zkvalitňování podmínek pro kulturu, sport a využívání volného času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_Toc515969103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12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A2.2 - Zkvalitňování podmínek pro rozvoj cestovního ruchu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_Toc515969104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13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A3.1 - Investice do komunikací a infrastruktury pro hromadnou i individuální dopravu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_Toc515969105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14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A3.2 - Investice do městských nemovitostí a prostranství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_Toc515969106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15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A3.3 - Rozvoj sítí, technické a dopravní infrastruktury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_Toc515969107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16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A3.4 - Zkvalitňování životního prostředí ve městě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_Toc515969108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17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A3.5 - Zlepšování podmínek pro rozvoj podnikání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_Toc515969109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18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B1.1 - Zajistit efektivní řízení města jako instituce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_Toc515969110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19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B1.2 - Rozvíjet podmínky pro občanský život, bezpečnost a pořádek ve městě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_Toc515969111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20</w:t>
      </w:r>
      <w:r w:rsidR="00EC60FB" w:rsidRPr="0012272B">
        <w:rPr>
          <w:noProof/>
        </w:rPr>
        <w:fldChar w:fldCharType="end"/>
      </w:r>
    </w:p>
    <w:p w:rsidR="0012272B" w:rsidRPr="0012272B" w:rsidRDefault="0012272B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pacing w:val="0"/>
          <w:szCs w:val="22"/>
          <w:lang w:eastAsia="cs-CZ" w:bidi="ar-SA"/>
        </w:rPr>
      </w:pPr>
      <w:r w:rsidRPr="0012272B">
        <w:rPr>
          <w:noProof/>
        </w:rPr>
        <w:t>Opatření B1.3 - Zajistit efektivní nakládání s odpady a udržovat čisté město</w:t>
      </w:r>
      <w:r w:rsidRPr="0012272B">
        <w:rPr>
          <w:noProof/>
        </w:rPr>
        <w:tab/>
      </w:r>
      <w:r w:rsidR="00EC60FB" w:rsidRPr="0012272B">
        <w:rPr>
          <w:noProof/>
        </w:rPr>
        <w:fldChar w:fldCharType="begin"/>
      </w:r>
      <w:r w:rsidRPr="0012272B">
        <w:rPr>
          <w:noProof/>
        </w:rPr>
        <w:instrText xml:space="preserve"> PAGEREF _Toc515969112 \h </w:instrText>
      </w:r>
      <w:r w:rsidR="00EC60FB" w:rsidRPr="0012272B">
        <w:rPr>
          <w:noProof/>
        </w:rPr>
      </w:r>
      <w:r w:rsidR="00EC60FB" w:rsidRPr="0012272B">
        <w:rPr>
          <w:noProof/>
        </w:rPr>
        <w:fldChar w:fldCharType="separate"/>
      </w:r>
      <w:r w:rsidRPr="0012272B">
        <w:rPr>
          <w:noProof/>
        </w:rPr>
        <w:t>21</w:t>
      </w:r>
      <w:r w:rsidR="00EC60FB" w:rsidRPr="0012272B">
        <w:rPr>
          <w:noProof/>
        </w:rPr>
        <w:fldChar w:fldCharType="end"/>
      </w:r>
    </w:p>
    <w:p w:rsidR="0012272B" w:rsidRDefault="0012272B">
      <w:pPr>
        <w:pStyle w:val="Obsah2"/>
        <w:rPr>
          <w:rFonts w:asciiTheme="minorHAnsi" w:eastAsiaTheme="minorEastAsia" w:hAnsiTheme="minorHAnsi" w:cstheme="minorBidi"/>
          <w:smallCaps w:val="0"/>
          <w:noProof/>
          <w:spacing w:val="0"/>
          <w:szCs w:val="22"/>
          <w:lang w:eastAsia="cs-CZ" w:bidi="ar-SA"/>
        </w:rPr>
      </w:pPr>
      <w:r>
        <w:rPr>
          <w:noProof/>
        </w:rPr>
        <w:t>B.4 Podpora realizace programu</w:t>
      </w:r>
      <w:r>
        <w:rPr>
          <w:noProof/>
        </w:rPr>
        <w:tab/>
      </w:r>
      <w:r w:rsidR="00EC60FB">
        <w:rPr>
          <w:noProof/>
        </w:rPr>
        <w:fldChar w:fldCharType="begin"/>
      </w:r>
      <w:r>
        <w:rPr>
          <w:noProof/>
        </w:rPr>
        <w:instrText xml:space="preserve"> PAGEREF _Toc515969113 \h </w:instrText>
      </w:r>
      <w:r w:rsidR="00EC60FB">
        <w:rPr>
          <w:noProof/>
        </w:rPr>
      </w:r>
      <w:r w:rsidR="00EC60FB">
        <w:rPr>
          <w:noProof/>
        </w:rPr>
        <w:fldChar w:fldCharType="separate"/>
      </w:r>
      <w:r>
        <w:rPr>
          <w:noProof/>
        </w:rPr>
        <w:t>22</w:t>
      </w:r>
      <w:r w:rsidR="00EC60FB">
        <w:rPr>
          <w:noProof/>
        </w:rPr>
        <w:fldChar w:fldCharType="end"/>
      </w:r>
    </w:p>
    <w:p w:rsidR="0012272B" w:rsidRDefault="0012272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pacing w:val="0"/>
          <w:szCs w:val="22"/>
          <w:lang w:eastAsia="cs-CZ" w:bidi="ar-SA"/>
        </w:rPr>
      </w:pPr>
      <w:r>
        <w:rPr>
          <w:noProof/>
        </w:rPr>
        <w:t>Seznam zkratek</w:t>
      </w:r>
      <w:r>
        <w:rPr>
          <w:noProof/>
        </w:rPr>
        <w:tab/>
      </w:r>
      <w:r w:rsidR="00EC60FB">
        <w:rPr>
          <w:noProof/>
        </w:rPr>
        <w:fldChar w:fldCharType="begin"/>
      </w:r>
      <w:r>
        <w:rPr>
          <w:noProof/>
        </w:rPr>
        <w:instrText xml:space="preserve"> PAGEREF _Toc515969114 \h </w:instrText>
      </w:r>
      <w:r w:rsidR="00EC60FB">
        <w:rPr>
          <w:noProof/>
        </w:rPr>
      </w:r>
      <w:r w:rsidR="00EC60FB">
        <w:rPr>
          <w:noProof/>
        </w:rPr>
        <w:fldChar w:fldCharType="separate"/>
      </w:r>
      <w:r>
        <w:rPr>
          <w:noProof/>
        </w:rPr>
        <w:t>23</w:t>
      </w:r>
      <w:r w:rsidR="00EC60FB">
        <w:rPr>
          <w:noProof/>
        </w:rPr>
        <w:fldChar w:fldCharType="end"/>
      </w:r>
    </w:p>
    <w:p w:rsidR="0023142B" w:rsidRDefault="00EC60FB" w:rsidP="00771167">
      <w:pPr>
        <w:spacing w:before="0" w:after="0" w:line="240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b/>
          <w:bCs/>
          <w:caps/>
        </w:rPr>
        <w:fldChar w:fldCharType="end"/>
      </w:r>
    </w:p>
    <w:p w:rsidR="00E973AC" w:rsidRDefault="00E973AC">
      <w:pPr>
        <w:spacing w:before="0" w:after="0" w:line="240" w:lineRule="auto"/>
        <w:jc w:val="left"/>
        <w:rPr>
          <w:b/>
          <w:bCs/>
          <w:color w:val="372C74"/>
          <w:spacing w:val="20"/>
          <w:sz w:val="28"/>
          <w:szCs w:val="22"/>
        </w:rPr>
      </w:pPr>
      <w:r>
        <w:br w:type="page"/>
      </w:r>
    </w:p>
    <w:p w:rsidR="00E7217B" w:rsidRPr="00CF501E" w:rsidRDefault="00B41270" w:rsidP="0075380D">
      <w:pPr>
        <w:pStyle w:val="Nadpis1"/>
        <w:spacing w:line="240" w:lineRule="auto"/>
      </w:pPr>
      <w:bookmarkStart w:id="19" w:name="_Toc515969095"/>
      <w:r>
        <w:lastRenderedPageBreak/>
        <w:t>B</w:t>
      </w:r>
      <w:r w:rsidR="00F4208F" w:rsidRPr="00CF501E">
        <w:t xml:space="preserve">. </w:t>
      </w:r>
      <w:r>
        <w:t>NÁVRHOV</w:t>
      </w:r>
      <w:r w:rsidR="00225172">
        <w:t>Á ČÁST</w:t>
      </w:r>
      <w:bookmarkEnd w:id="19"/>
    </w:p>
    <w:p w:rsidR="001E1C90" w:rsidRDefault="00795ED5" w:rsidP="00795ED5">
      <w:pPr>
        <w:rPr>
          <w:szCs w:val="22"/>
        </w:rPr>
      </w:pPr>
      <w:r w:rsidRPr="00586ECD">
        <w:rPr>
          <w:szCs w:val="22"/>
        </w:rPr>
        <w:t xml:space="preserve">Návrhová část </w:t>
      </w:r>
      <w:r>
        <w:rPr>
          <w:szCs w:val="22"/>
        </w:rPr>
        <w:t>Strategického plánu</w:t>
      </w:r>
      <w:r w:rsidRPr="00586ECD">
        <w:rPr>
          <w:szCs w:val="22"/>
        </w:rPr>
        <w:t xml:space="preserve"> rozvoje města </w:t>
      </w:r>
      <w:r>
        <w:rPr>
          <w:szCs w:val="22"/>
        </w:rPr>
        <w:t>Ostrov</w:t>
      </w:r>
      <w:r w:rsidRPr="00586ECD">
        <w:rPr>
          <w:szCs w:val="22"/>
        </w:rPr>
        <w:t xml:space="preserve"> vychází z provedené  analýzy dat, z kvalitativních a kvantitativních analýz, z</w:t>
      </w:r>
      <w:r>
        <w:rPr>
          <w:szCs w:val="22"/>
        </w:rPr>
        <w:t xml:space="preserve"> terénního šetření, </w:t>
      </w:r>
      <w:r w:rsidRPr="00586ECD">
        <w:rPr>
          <w:szCs w:val="22"/>
        </w:rPr>
        <w:t xml:space="preserve">zejména z dotazníkového průzkumu </w:t>
      </w:r>
      <w:r>
        <w:rPr>
          <w:szCs w:val="22"/>
        </w:rPr>
        <w:t>mezi</w:t>
      </w:r>
      <w:r w:rsidRPr="00586ECD">
        <w:rPr>
          <w:szCs w:val="22"/>
        </w:rPr>
        <w:t xml:space="preserve"> obyvatel</w:t>
      </w:r>
      <w:r>
        <w:rPr>
          <w:szCs w:val="22"/>
        </w:rPr>
        <w:t>i</w:t>
      </w:r>
      <w:r w:rsidRPr="00586ECD">
        <w:rPr>
          <w:szCs w:val="22"/>
        </w:rPr>
        <w:t xml:space="preserve"> města. </w:t>
      </w:r>
    </w:p>
    <w:p w:rsidR="00795ED5" w:rsidRDefault="00795ED5" w:rsidP="00795ED5">
      <w:pPr>
        <w:rPr>
          <w:szCs w:val="22"/>
        </w:rPr>
      </w:pPr>
      <w:r w:rsidRPr="00586ECD">
        <w:rPr>
          <w:szCs w:val="22"/>
        </w:rPr>
        <w:t xml:space="preserve">Návrhová část </w:t>
      </w:r>
      <w:r>
        <w:rPr>
          <w:szCs w:val="22"/>
        </w:rPr>
        <w:t>SPRMO</w:t>
      </w:r>
      <w:r w:rsidRPr="00586ECD">
        <w:rPr>
          <w:szCs w:val="22"/>
        </w:rPr>
        <w:t xml:space="preserve"> je sestavena ve struktuře definovaných </w:t>
      </w:r>
      <w:r>
        <w:rPr>
          <w:szCs w:val="22"/>
        </w:rPr>
        <w:t>prioritních</w:t>
      </w:r>
      <w:r w:rsidRPr="00586ECD">
        <w:rPr>
          <w:szCs w:val="22"/>
        </w:rPr>
        <w:t xml:space="preserve"> oblastí pro střednědobý rozvoj </w:t>
      </w:r>
      <w:r>
        <w:rPr>
          <w:szCs w:val="22"/>
        </w:rPr>
        <w:t>Ostrova</w:t>
      </w:r>
      <w:r w:rsidRPr="00586ECD">
        <w:rPr>
          <w:szCs w:val="22"/>
        </w:rPr>
        <w:t xml:space="preserve">, jak vyplynuly z analytické části. </w:t>
      </w:r>
    </w:p>
    <w:p w:rsidR="001E1C90" w:rsidRDefault="001E1C90" w:rsidP="001E1C90">
      <w:pPr>
        <w:rPr>
          <w:szCs w:val="22"/>
        </w:rPr>
      </w:pPr>
      <w:r>
        <w:rPr>
          <w:szCs w:val="22"/>
        </w:rPr>
        <w:t>Na přípravě návrhové části SPRMO participovala i široká odborná veřejnost prostřednictvím pracovních skupin k jednotlivým prioritám rozvoje města Ostrov ve střednědobém horizontu.</w:t>
      </w:r>
    </w:p>
    <w:p w:rsidR="00795ED5" w:rsidRPr="00586ECD" w:rsidRDefault="00795ED5" w:rsidP="00795ED5">
      <w:pPr>
        <w:rPr>
          <w:szCs w:val="22"/>
        </w:rPr>
      </w:pPr>
      <w:r w:rsidRPr="00586ECD">
        <w:rPr>
          <w:szCs w:val="22"/>
        </w:rPr>
        <w:t xml:space="preserve">Proces programování strategických dokumentů pracuje s třemi rovinami otázek: </w:t>
      </w:r>
    </w:p>
    <w:p w:rsidR="00795ED5" w:rsidRPr="00586ECD" w:rsidRDefault="00795ED5" w:rsidP="00795ED5">
      <w:pPr>
        <w:ind w:left="708"/>
        <w:rPr>
          <w:szCs w:val="22"/>
        </w:rPr>
      </w:pPr>
      <w:r w:rsidRPr="00586ECD">
        <w:rPr>
          <w:rStyle w:val="Zdraznnintenzivn"/>
          <w:szCs w:val="22"/>
        </w:rPr>
        <w:t xml:space="preserve">Co chceme a můžeme změnit? </w:t>
      </w:r>
      <w:r w:rsidRPr="00586ECD">
        <w:rPr>
          <w:szCs w:val="22"/>
        </w:rPr>
        <w:t xml:space="preserve">- základní teorie změny </w:t>
      </w:r>
    </w:p>
    <w:p w:rsidR="00795ED5" w:rsidRPr="00586ECD" w:rsidRDefault="00795ED5" w:rsidP="00795ED5">
      <w:pPr>
        <w:ind w:left="708"/>
        <w:rPr>
          <w:szCs w:val="22"/>
        </w:rPr>
      </w:pPr>
      <w:r w:rsidRPr="00586ECD">
        <w:rPr>
          <w:rStyle w:val="Zdraznnintenzivn"/>
          <w:szCs w:val="22"/>
        </w:rPr>
        <w:t xml:space="preserve">Jak toho chceme dosáhnout? - </w:t>
      </w:r>
      <w:r w:rsidRPr="00586ECD">
        <w:rPr>
          <w:szCs w:val="22"/>
        </w:rPr>
        <w:t>mechanizmu plnění strategie</w:t>
      </w:r>
    </w:p>
    <w:p w:rsidR="00795ED5" w:rsidRPr="00586ECD" w:rsidRDefault="00795ED5" w:rsidP="00795ED5">
      <w:pPr>
        <w:ind w:left="708"/>
        <w:jc w:val="left"/>
        <w:rPr>
          <w:szCs w:val="22"/>
        </w:rPr>
      </w:pPr>
      <w:r w:rsidRPr="00586ECD">
        <w:rPr>
          <w:rStyle w:val="Zdraznnintenzivn"/>
          <w:szCs w:val="22"/>
        </w:rPr>
        <w:t>Jak ověříme, že jsme byli úspěšní? -</w:t>
      </w:r>
      <w:r w:rsidRPr="00586ECD">
        <w:rPr>
          <w:szCs w:val="22"/>
        </w:rPr>
        <w:t xml:space="preserve"> indikátorová soustava a následné vyhodnocování</w:t>
      </w:r>
    </w:p>
    <w:p w:rsidR="00795ED5" w:rsidRPr="00586ECD" w:rsidRDefault="00795ED5" w:rsidP="00795ED5">
      <w:pPr>
        <w:autoSpaceDE w:val="0"/>
        <w:autoSpaceDN w:val="0"/>
        <w:adjustRightInd w:val="0"/>
        <w:rPr>
          <w:szCs w:val="22"/>
        </w:rPr>
      </w:pPr>
      <w:r w:rsidRPr="00586ECD">
        <w:rPr>
          <w:szCs w:val="22"/>
        </w:rPr>
        <w:t xml:space="preserve">Struktura návrhové části </w:t>
      </w:r>
      <w:r>
        <w:rPr>
          <w:szCs w:val="22"/>
        </w:rPr>
        <w:t>SPRMO</w:t>
      </w:r>
      <w:r w:rsidRPr="00586ECD">
        <w:rPr>
          <w:szCs w:val="22"/>
        </w:rPr>
        <w:t xml:space="preserve"> koresponduje s uvedenými principy a má tři základní části:</w:t>
      </w:r>
    </w:p>
    <w:p w:rsidR="00795ED5" w:rsidRDefault="00795ED5" w:rsidP="00795ED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rPr>
          <w:rFonts w:cs="ArialMT"/>
          <w:szCs w:val="22"/>
        </w:rPr>
      </w:pPr>
      <w:r w:rsidRPr="00586ECD">
        <w:rPr>
          <w:rFonts w:cs="ArialMT"/>
          <w:szCs w:val="22"/>
        </w:rPr>
        <w:t xml:space="preserve">formulace </w:t>
      </w:r>
      <w:r w:rsidRPr="00586ECD">
        <w:rPr>
          <w:rStyle w:val="Zdraznnintenzivn"/>
          <w:szCs w:val="22"/>
        </w:rPr>
        <w:t>strategické vize</w:t>
      </w:r>
      <w:r w:rsidRPr="00586ECD">
        <w:rPr>
          <w:rFonts w:cs="ArialMT"/>
          <w:szCs w:val="22"/>
        </w:rPr>
        <w:t xml:space="preserve"> pro dlouhodobý horizont </w:t>
      </w:r>
    </w:p>
    <w:p w:rsidR="00795ED5" w:rsidRPr="00586ECD" w:rsidRDefault="00795ED5" w:rsidP="00795ED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rPr>
          <w:rFonts w:cs="ArialMT"/>
          <w:szCs w:val="22"/>
        </w:rPr>
      </w:pPr>
      <w:r>
        <w:rPr>
          <w:rFonts w:cs="ArialMT"/>
          <w:szCs w:val="22"/>
        </w:rPr>
        <w:t xml:space="preserve">formulace </w:t>
      </w:r>
      <w:r w:rsidRPr="00795ED5">
        <w:rPr>
          <w:rStyle w:val="Zdraznnintenzivn"/>
        </w:rPr>
        <w:t>prioritních oblastí rozvoje</w:t>
      </w:r>
      <w:r>
        <w:rPr>
          <w:rFonts w:cs="ArialMT"/>
          <w:szCs w:val="22"/>
        </w:rPr>
        <w:t xml:space="preserve">, rozpracovaných do </w:t>
      </w:r>
      <w:r w:rsidRPr="00795ED5">
        <w:rPr>
          <w:rStyle w:val="Zdraznnintenzivn"/>
        </w:rPr>
        <w:t>priorit</w:t>
      </w:r>
      <w:r>
        <w:rPr>
          <w:rFonts w:cs="ArialMT"/>
          <w:szCs w:val="22"/>
        </w:rPr>
        <w:t xml:space="preserve"> </w:t>
      </w:r>
      <w:r w:rsidRPr="00586ECD">
        <w:rPr>
          <w:rFonts w:cs="ArialMT"/>
          <w:szCs w:val="22"/>
        </w:rPr>
        <w:t>a jej</w:t>
      </w:r>
      <w:r>
        <w:rPr>
          <w:rFonts w:cs="ArialMT"/>
          <w:szCs w:val="22"/>
        </w:rPr>
        <w:t>ich</w:t>
      </w:r>
      <w:r w:rsidRPr="00586ECD">
        <w:rPr>
          <w:rFonts w:cs="ArialMT"/>
          <w:szCs w:val="22"/>
        </w:rPr>
        <w:t xml:space="preserve"> upřesnění </w:t>
      </w:r>
      <w:r>
        <w:rPr>
          <w:rStyle w:val="Zdraznnintenzivn"/>
          <w:szCs w:val="22"/>
        </w:rPr>
        <w:t>s</w:t>
      </w:r>
      <w:r w:rsidR="008561EA">
        <w:rPr>
          <w:rStyle w:val="Zdraznnintenzivn"/>
          <w:szCs w:val="22"/>
        </w:rPr>
        <w:t>trategickými</w:t>
      </w:r>
      <w:r w:rsidRPr="00586ECD">
        <w:rPr>
          <w:rStyle w:val="Zdraznnintenzivn"/>
          <w:szCs w:val="22"/>
        </w:rPr>
        <w:t xml:space="preserve"> cíli</w:t>
      </w:r>
      <w:r w:rsidRPr="00586ECD">
        <w:rPr>
          <w:rFonts w:cs="ArialMT"/>
          <w:szCs w:val="22"/>
        </w:rPr>
        <w:t xml:space="preserve"> pro období platnosti </w:t>
      </w:r>
      <w:r>
        <w:rPr>
          <w:rFonts w:cs="ArialMT"/>
          <w:szCs w:val="22"/>
        </w:rPr>
        <w:t>SPRMO</w:t>
      </w:r>
      <w:r w:rsidRPr="00586ECD">
        <w:rPr>
          <w:rFonts w:cs="ArialMT"/>
          <w:szCs w:val="22"/>
        </w:rPr>
        <w:t>;</w:t>
      </w:r>
    </w:p>
    <w:p w:rsidR="00795ED5" w:rsidRPr="00586ECD" w:rsidRDefault="00795ED5" w:rsidP="00795ED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rPr>
          <w:rFonts w:cs="ArialMT"/>
          <w:szCs w:val="22"/>
        </w:rPr>
      </w:pPr>
      <w:r w:rsidRPr="00586ECD">
        <w:rPr>
          <w:rFonts w:cs="ArialMT"/>
          <w:szCs w:val="22"/>
        </w:rPr>
        <w:t xml:space="preserve">vymezení </w:t>
      </w:r>
      <w:r w:rsidRPr="00586ECD">
        <w:rPr>
          <w:rStyle w:val="Zdraznnintenzivn"/>
          <w:szCs w:val="22"/>
        </w:rPr>
        <w:t>opatření</w:t>
      </w:r>
      <w:r w:rsidRPr="00586ECD">
        <w:rPr>
          <w:rFonts w:cs="ArialMT"/>
          <w:szCs w:val="22"/>
        </w:rPr>
        <w:t xml:space="preserve"> a aktivit k naplňování </w:t>
      </w:r>
      <w:r w:rsidR="001E1C90" w:rsidRPr="001E1C90">
        <w:rPr>
          <w:rStyle w:val="Zdraznnintenzivn"/>
        </w:rPr>
        <w:t>specifických cílů</w:t>
      </w:r>
      <w:r w:rsidRPr="00586ECD">
        <w:rPr>
          <w:rFonts w:cs="ArialMT"/>
          <w:szCs w:val="22"/>
        </w:rPr>
        <w:t xml:space="preserve"> ve střednědobém období;</w:t>
      </w:r>
    </w:p>
    <w:p w:rsidR="00795ED5" w:rsidRPr="00795ED5" w:rsidRDefault="00795ED5" w:rsidP="00795ED5">
      <w:pPr>
        <w:autoSpaceDE w:val="0"/>
        <w:autoSpaceDN w:val="0"/>
        <w:adjustRightInd w:val="0"/>
        <w:rPr>
          <w:szCs w:val="22"/>
        </w:rPr>
      </w:pPr>
      <w:bookmarkStart w:id="20" w:name="_Toc352158290"/>
      <w:r w:rsidRPr="00795ED5">
        <w:rPr>
          <w:szCs w:val="22"/>
        </w:rPr>
        <w:t>Na návrhovou část navazuje implementační část s Akčním plánem na roky 2019/2020.</w:t>
      </w:r>
    </w:p>
    <w:p w:rsidR="00795ED5" w:rsidRPr="00586ECD" w:rsidRDefault="00795ED5" w:rsidP="00795ED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rPr>
          <w:rFonts w:cs="ArialMT"/>
          <w:szCs w:val="22"/>
        </w:rPr>
      </w:pPr>
      <w:r w:rsidRPr="00586ECD">
        <w:rPr>
          <w:rFonts w:cs="ArialMT"/>
          <w:szCs w:val="22"/>
        </w:rPr>
        <w:t xml:space="preserve">podpora </w:t>
      </w:r>
      <w:r w:rsidRPr="00586ECD">
        <w:rPr>
          <w:rStyle w:val="Zdraznnintenzivn"/>
          <w:szCs w:val="22"/>
        </w:rPr>
        <w:t xml:space="preserve">realizace </w:t>
      </w:r>
      <w:r w:rsidR="001E1C90">
        <w:rPr>
          <w:rStyle w:val="Zdraznnintenzivn"/>
          <w:szCs w:val="22"/>
        </w:rPr>
        <w:t>SPRMO</w:t>
      </w:r>
      <w:r w:rsidRPr="00586ECD">
        <w:rPr>
          <w:rFonts w:cs="ArialMT"/>
          <w:szCs w:val="22"/>
        </w:rPr>
        <w:t xml:space="preserve">, </w:t>
      </w:r>
      <w:r w:rsidRPr="00586ECD">
        <w:rPr>
          <w:szCs w:val="22"/>
        </w:rPr>
        <w:t xml:space="preserve">postupy implementace, zodpovědnost za naplňování </w:t>
      </w:r>
      <w:r w:rsidR="001E1C90">
        <w:rPr>
          <w:szCs w:val="22"/>
        </w:rPr>
        <w:t>SPRMO</w:t>
      </w:r>
      <w:r w:rsidRPr="00586ECD">
        <w:rPr>
          <w:szCs w:val="22"/>
        </w:rPr>
        <w:t xml:space="preserve">, frekvence aktualizace </w:t>
      </w:r>
      <w:r w:rsidRPr="00586ECD">
        <w:rPr>
          <w:rStyle w:val="Zdraznnintenzivn"/>
          <w:szCs w:val="22"/>
        </w:rPr>
        <w:t>Akčního plánu</w:t>
      </w:r>
      <w:r w:rsidRPr="00586ECD">
        <w:rPr>
          <w:szCs w:val="22"/>
        </w:rPr>
        <w:t xml:space="preserve"> a postupy pro monitorování a evaluace</w:t>
      </w:r>
      <w:r w:rsidR="001E1C90">
        <w:rPr>
          <w:szCs w:val="22"/>
        </w:rPr>
        <w:t>.</w:t>
      </w:r>
      <w:r w:rsidRPr="00586ECD">
        <w:rPr>
          <w:szCs w:val="22"/>
        </w:rPr>
        <w:t xml:space="preserve"> </w:t>
      </w:r>
    </w:p>
    <w:p w:rsidR="00795ED5" w:rsidRPr="00795ED5" w:rsidRDefault="00795ED5" w:rsidP="00795ED5">
      <w:pPr>
        <w:autoSpaceDE w:val="0"/>
        <w:autoSpaceDN w:val="0"/>
        <w:adjustRightInd w:val="0"/>
        <w:rPr>
          <w:szCs w:val="22"/>
        </w:rPr>
      </w:pPr>
    </w:p>
    <w:p w:rsidR="00795ED5" w:rsidRDefault="00795ED5">
      <w:pPr>
        <w:spacing w:before="0" w:after="0" w:line="240" w:lineRule="auto"/>
        <w:jc w:val="left"/>
        <w:rPr>
          <w:b/>
          <w:color w:val="372C74"/>
          <w:spacing w:val="20"/>
          <w:sz w:val="26"/>
          <w:szCs w:val="22"/>
        </w:rPr>
      </w:pPr>
      <w:bookmarkStart w:id="21" w:name="_Toc410077132"/>
      <w:r>
        <w:br w:type="page"/>
      </w:r>
    </w:p>
    <w:p w:rsidR="00795ED5" w:rsidRDefault="00795ED5" w:rsidP="00795ED5">
      <w:pPr>
        <w:pStyle w:val="Nadpis2"/>
        <w:spacing w:line="240" w:lineRule="auto"/>
      </w:pPr>
      <w:bookmarkStart w:id="22" w:name="_Toc515969096"/>
      <w:r>
        <w:lastRenderedPageBreak/>
        <w:t>B.1</w:t>
      </w:r>
      <w:r w:rsidRPr="00DC2BE2">
        <w:t xml:space="preserve"> </w:t>
      </w:r>
      <w:r>
        <w:t>Strategická vize</w:t>
      </w:r>
      <w:bookmarkEnd w:id="21"/>
      <w:bookmarkEnd w:id="22"/>
      <w:r w:rsidRPr="00DC2BE2">
        <w:t xml:space="preserve"> </w:t>
      </w:r>
      <w:bookmarkEnd w:id="20"/>
    </w:p>
    <w:p w:rsidR="00795ED5" w:rsidRDefault="00795ED5" w:rsidP="00B53960">
      <w:pPr>
        <w:autoSpaceDE w:val="0"/>
        <w:autoSpaceDN w:val="0"/>
        <w:adjustRightInd w:val="0"/>
        <w:spacing w:before="0" w:after="0" w:line="240" w:lineRule="auto"/>
      </w:pPr>
    </w:p>
    <w:p w:rsidR="00795ED5" w:rsidRPr="00C05B6C" w:rsidRDefault="00795ED5" w:rsidP="00795ED5">
      <w:pPr>
        <w:autoSpaceDE w:val="0"/>
        <w:autoSpaceDN w:val="0"/>
        <w:adjustRightInd w:val="0"/>
        <w:spacing w:line="23" w:lineRule="atLeast"/>
        <w:rPr>
          <w:szCs w:val="22"/>
        </w:rPr>
      </w:pPr>
      <w:r w:rsidRPr="00C05B6C">
        <w:rPr>
          <w:szCs w:val="22"/>
        </w:rPr>
        <w:t xml:space="preserve">Strategická vize budoucnosti města představuje všeobecně přijatelnou formulaci stavu, ve kterém by se město mělo v dlouhodobém časovém horizontu nacházet. Strategické plány jsou sice připravovány na úrovni střednědobého časového horizontu, avšak pro zajištění návaznosti dlouhodobé koncepce v strategickém plánování je potřeba vizi zaměřit dlouhodobě. </w:t>
      </w:r>
    </w:p>
    <w:p w:rsidR="00795ED5" w:rsidRPr="00C05B6C" w:rsidRDefault="00795ED5" w:rsidP="00795ED5">
      <w:pPr>
        <w:autoSpaceDE w:val="0"/>
        <w:autoSpaceDN w:val="0"/>
        <w:adjustRightInd w:val="0"/>
        <w:spacing w:line="23" w:lineRule="atLeast"/>
        <w:rPr>
          <w:szCs w:val="22"/>
        </w:rPr>
      </w:pPr>
      <w:r w:rsidRPr="00C05B6C">
        <w:rPr>
          <w:szCs w:val="22"/>
        </w:rPr>
        <w:t xml:space="preserve">Primárním účelem vize je určit základní rozvojovou orientaci města. Vize je formulována na velmi obecné úrovni a zpravidla neobsahuje žádné kvantifikované údaje. Vize města je tedy prvním článkem návrhové části </w:t>
      </w:r>
      <w:r w:rsidR="001E1C90">
        <w:rPr>
          <w:szCs w:val="22"/>
        </w:rPr>
        <w:t xml:space="preserve">Strategického plánu </w:t>
      </w:r>
      <w:r w:rsidRPr="00C05B6C">
        <w:rPr>
          <w:szCs w:val="22"/>
        </w:rPr>
        <w:t>rozvoje města</w:t>
      </w:r>
      <w:r w:rsidR="001E1C90">
        <w:rPr>
          <w:szCs w:val="22"/>
        </w:rPr>
        <w:t xml:space="preserve"> Ostrov</w:t>
      </w:r>
      <w:r w:rsidRPr="00C05B6C">
        <w:rPr>
          <w:szCs w:val="22"/>
        </w:rPr>
        <w:t xml:space="preserve"> a je důležitým vyjádřením nejzásadnějších představ o jeho budoucnosti, vyjádřených v podobě jednoduchých a výstižných „hesel“. </w:t>
      </w:r>
    </w:p>
    <w:p w:rsidR="00795ED5" w:rsidRPr="00C05B6C" w:rsidRDefault="00795ED5" w:rsidP="00795ED5">
      <w:pPr>
        <w:autoSpaceDE w:val="0"/>
        <w:autoSpaceDN w:val="0"/>
        <w:adjustRightInd w:val="0"/>
        <w:spacing w:line="23" w:lineRule="atLeast"/>
        <w:rPr>
          <w:rStyle w:val="Zdraznnintenzivn"/>
          <w:bCs w:val="0"/>
          <w:szCs w:val="22"/>
        </w:rPr>
      </w:pPr>
      <w:r w:rsidRPr="00C05B6C">
        <w:rPr>
          <w:szCs w:val="22"/>
        </w:rPr>
        <w:t xml:space="preserve">Jak vyplývá z předchozích kapitol, klíčovým obratem pro formulaci strategické vize a následně </w:t>
      </w:r>
      <w:r w:rsidR="001E1C90">
        <w:rPr>
          <w:szCs w:val="22"/>
        </w:rPr>
        <w:t>specifických cílů pro střednědobé období</w:t>
      </w:r>
      <w:r w:rsidRPr="00C05B6C">
        <w:rPr>
          <w:szCs w:val="22"/>
        </w:rPr>
        <w:t xml:space="preserve"> bude</w:t>
      </w:r>
      <w:r w:rsidRPr="00C05B6C">
        <w:rPr>
          <w:rStyle w:val="Zdraznnintenzivn"/>
          <w:szCs w:val="22"/>
        </w:rPr>
        <w:t xml:space="preserve"> „kvalita</w:t>
      </w:r>
      <w:r w:rsidRPr="00C05B6C">
        <w:rPr>
          <w:szCs w:val="22"/>
        </w:rPr>
        <w:t xml:space="preserve"> </w:t>
      </w:r>
      <w:r w:rsidRPr="00C05B6C">
        <w:rPr>
          <w:rStyle w:val="Zdraznnintenzivn"/>
          <w:szCs w:val="22"/>
        </w:rPr>
        <w:t>života obyvatel města</w:t>
      </w:r>
      <w:r w:rsidR="001E1C90">
        <w:rPr>
          <w:rStyle w:val="Zdraznnintenzivn"/>
          <w:szCs w:val="22"/>
        </w:rPr>
        <w:t xml:space="preserve"> a k</w:t>
      </w:r>
      <w:r w:rsidR="001E1C90" w:rsidRPr="001E1C90">
        <w:rPr>
          <w:rStyle w:val="Zdraznnintenzivn"/>
          <w:szCs w:val="22"/>
        </w:rPr>
        <w:t>valita služeb poskytovaných městem</w:t>
      </w:r>
      <w:r w:rsidRPr="00C05B6C">
        <w:rPr>
          <w:rStyle w:val="Zdraznnintenzivn"/>
          <w:szCs w:val="22"/>
        </w:rPr>
        <w:t>“.</w:t>
      </w:r>
    </w:p>
    <w:p w:rsidR="00795ED5" w:rsidRDefault="00795ED5" w:rsidP="00795ED5">
      <w:pPr>
        <w:autoSpaceDE w:val="0"/>
        <w:autoSpaceDN w:val="0"/>
        <w:adjustRightInd w:val="0"/>
        <w:spacing w:after="0" w:line="23" w:lineRule="atLeast"/>
        <w:rPr>
          <w:szCs w:val="22"/>
        </w:rPr>
      </w:pPr>
      <w:r w:rsidRPr="00C05B6C">
        <w:rPr>
          <w:rStyle w:val="Zdraznnintenzivn"/>
          <w:i/>
          <w:szCs w:val="22"/>
        </w:rPr>
        <w:t>Strategickou vizi města</w:t>
      </w:r>
      <w:r w:rsidRPr="00C05B6C">
        <w:rPr>
          <w:szCs w:val="22"/>
        </w:rPr>
        <w:t xml:space="preserve"> lze formulovat následovně:</w:t>
      </w:r>
    </w:p>
    <w:p w:rsidR="00795ED5" w:rsidRDefault="00D96B94" w:rsidP="00795ED5">
      <w:pPr>
        <w:autoSpaceDE w:val="0"/>
        <w:autoSpaceDN w:val="0"/>
        <w:adjustRightInd w:val="0"/>
        <w:spacing w:after="0"/>
      </w:pPr>
      <w:r>
        <w:rPr>
          <w:noProof/>
          <w:lang w:eastAsia="cs-CZ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48" o:spid="_x0000_s1026" type="#_x0000_t106" style="position:absolute;left:0;text-align:left;margin-left:-3.55pt;margin-top:12.35pt;width:463.05pt;height:103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" adj="8975,46189">
            <v:textbox>
              <w:txbxContent>
                <w:p w:rsidR="005F74BB" w:rsidRDefault="005F74BB" w:rsidP="00795ED5"/>
              </w:txbxContent>
            </v:textbox>
          </v:shape>
        </w:pict>
      </w:r>
    </w:p>
    <w:p w:rsidR="00795ED5" w:rsidRDefault="00795ED5" w:rsidP="00795ED5">
      <w:pPr>
        <w:autoSpaceDE w:val="0"/>
        <w:autoSpaceDN w:val="0"/>
        <w:adjustRightInd w:val="0"/>
        <w:spacing w:before="0" w:after="0" w:line="240" w:lineRule="auto"/>
      </w:pPr>
    </w:p>
    <w:p w:rsidR="00C14096" w:rsidRDefault="00C14096" w:rsidP="00380883">
      <w:pPr>
        <w:autoSpaceDE w:val="0"/>
        <w:autoSpaceDN w:val="0"/>
        <w:adjustRightInd w:val="0"/>
        <w:spacing w:before="0" w:after="0" w:line="240" w:lineRule="auto"/>
        <w:ind w:left="708" w:right="-573" w:firstLine="850"/>
        <w:jc w:val="left"/>
        <w:rPr>
          <w:rStyle w:val="Zdraznnintenzivn"/>
          <w:i/>
          <w:szCs w:val="24"/>
        </w:rPr>
      </w:pPr>
      <w:r w:rsidRPr="00C14096">
        <w:rPr>
          <w:rStyle w:val="Zdraznnintenzivn"/>
          <w:i/>
          <w:szCs w:val="24"/>
        </w:rPr>
        <w:t xml:space="preserve">Město Ostrov – atraktivní, sebevědomé a bezpečné město, </w:t>
      </w:r>
    </w:p>
    <w:p w:rsidR="00C14096" w:rsidRDefault="00C14096" w:rsidP="00C14096">
      <w:pPr>
        <w:autoSpaceDE w:val="0"/>
        <w:autoSpaceDN w:val="0"/>
        <w:adjustRightInd w:val="0"/>
        <w:spacing w:before="0" w:after="0" w:line="240" w:lineRule="auto"/>
        <w:ind w:left="1274" w:right="-573" w:firstLine="850"/>
        <w:jc w:val="left"/>
        <w:rPr>
          <w:rStyle w:val="Zdraznnintenzivn"/>
          <w:i/>
          <w:szCs w:val="24"/>
        </w:rPr>
      </w:pPr>
      <w:r w:rsidRPr="00C14096">
        <w:rPr>
          <w:rStyle w:val="Zdraznnintenzivn"/>
          <w:i/>
          <w:szCs w:val="24"/>
        </w:rPr>
        <w:t xml:space="preserve">kde jsou příjemné podmínky pro plnohodnotný život, </w:t>
      </w:r>
    </w:p>
    <w:p w:rsidR="00C14096" w:rsidRDefault="00C14096" w:rsidP="00C14096">
      <w:pPr>
        <w:autoSpaceDE w:val="0"/>
        <w:autoSpaceDN w:val="0"/>
        <w:adjustRightInd w:val="0"/>
        <w:spacing w:before="0" w:after="0" w:line="240" w:lineRule="auto"/>
        <w:ind w:left="1274" w:right="-573" w:firstLine="850"/>
        <w:jc w:val="left"/>
        <w:rPr>
          <w:rStyle w:val="Zdraznnintenzivn"/>
          <w:i/>
          <w:szCs w:val="24"/>
        </w:rPr>
      </w:pPr>
      <w:r w:rsidRPr="00C14096">
        <w:rPr>
          <w:rStyle w:val="Zdraznnintenzivn"/>
          <w:i/>
          <w:szCs w:val="24"/>
        </w:rPr>
        <w:t xml:space="preserve">dostupné a kvalitní služby a </w:t>
      </w:r>
    </w:p>
    <w:p w:rsidR="00C404B2" w:rsidRDefault="00C14096" w:rsidP="00C14096">
      <w:pPr>
        <w:autoSpaceDE w:val="0"/>
        <w:autoSpaceDN w:val="0"/>
        <w:adjustRightInd w:val="0"/>
        <w:spacing w:before="0" w:after="0" w:line="240" w:lineRule="auto"/>
        <w:ind w:left="1274" w:right="-573" w:firstLine="850"/>
        <w:jc w:val="left"/>
        <w:rPr>
          <w:rStyle w:val="Zdraznnintenzivn"/>
          <w:i/>
          <w:szCs w:val="24"/>
        </w:rPr>
      </w:pPr>
      <w:r w:rsidRPr="00C14096">
        <w:rPr>
          <w:rStyle w:val="Zdraznnintenzivn"/>
          <w:i/>
          <w:szCs w:val="24"/>
        </w:rPr>
        <w:t>spolehlivá a fungující infrastruktura</w:t>
      </w:r>
    </w:p>
    <w:p w:rsidR="00795ED5" w:rsidRDefault="00795ED5" w:rsidP="00795ED5">
      <w:pPr>
        <w:autoSpaceDE w:val="0"/>
        <w:autoSpaceDN w:val="0"/>
        <w:adjustRightInd w:val="0"/>
        <w:spacing w:before="120" w:after="120" w:line="240" w:lineRule="auto"/>
      </w:pPr>
    </w:p>
    <w:tbl>
      <w:tblPr>
        <w:tblW w:w="9180" w:type="dxa"/>
        <w:tblLook w:val="0080" w:firstRow="0" w:lastRow="0" w:firstColumn="1" w:lastColumn="0" w:noHBand="0" w:noVBand="0"/>
      </w:tblPr>
      <w:tblGrid>
        <w:gridCol w:w="9180"/>
      </w:tblGrid>
      <w:tr w:rsidR="00795ED5" w:rsidTr="00795ED5">
        <w:tc>
          <w:tcPr>
            <w:tcW w:w="9180" w:type="dxa"/>
            <w:vAlign w:val="center"/>
          </w:tcPr>
          <w:p w:rsidR="00795ED5" w:rsidRPr="009F1E65" w:rsidRDefault="00C14096" w:rsidP="00795ED5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72C74"/>
              </w:rPr>
            </w:pPr>
            <w:r>
              <w:rPr>
                <w:noProof/>
                <w:color w:val="372C74"/>
                <w:lang w:eastAsia="cs-CZ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161290</wp:posOffset>
                  </wp:positionV>
                  <wp:extent cx="5848985" cy="2957830"/>
                  <wp:effectExtent l="19050" t="0" r="0" b="0"/>
                  <wp:wrapNone/>
                  <wp:docPr id="5" name="obrázek 1" descr="Výsledek obrázku pro Ostrov nad Ohř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Ostrov nad Ohř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9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85" cy="295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3960" w:rsidRDefault="00B53960" w:rsidP="00795ED5">
      <w:pPr>
        <w:autoSpaceDE w:val="0"/>
        <w:autoSpaceDN w:val="0"/>
        <w:adjustRightInd w:val="0"/>
        <w:spacing w:line="240" w:lineRule="auto"/>
        <w:rPr>
          <w:noProof/>
          <w:lang w:eastAsia="cs-CZ"/>
        </w:rPr>
      </w:pPr>
    </w:p>
    <w:p w:rsidR="00B53960" w:rsidRDefault="00B53960" w:rsidP="00B53960">
      <w:pPr>
        <w:autoSpaceDE w:val="0"/>
        <w:autoSpaceDN w:val="0"/>
        <w:adjustRightInd w:val="0"/>
        <w:spacing w:line="240" w:lineRule="auto"/>
        <w:jc w:val="left"/>
      </w:pPr>
    </w:p>
    <w:p w:rsidR="00795ED5" w:rsidRDefault="00795ED5" w:rsidP="00795ED5">
      <w:pPr>
        <w:autoSpaceDE w:val="0"/>
        <w:autoSpaceDN w:val="0"/>
        <w:adjustRightInd w:val="0"/>
        <w:spacing w:line="240" w:lineRule="auto"/>
      </w:pPr>
    </w:p>
    <w:p w:rsidR="00795ED5" w:rsidRDefault="00795ED5" w:rsidP="00795ED5">
      <w:pPr>
        <w:autoSpaceDE w:val="0"/>
        <w:autoSpaceDN w:val="0"/>
        <w:adjustRightInd w:val="0"/>
        <w:spacing w:line="240" w:lineRule="auto"/>
      </w:pPr>
    </w:p>
    <w:p w:rsidR="00795ED5" w:rsidRDefault="00795ED5" w:rsidP="00795ED5">
      <w:pPr>
        <w:autoSpaceDE w:val="0"/>
        <w:autoSpaceDN w:val="0"/>
        <w:adjustRightInd w:val="0"/>
        <w:spacing w:line="240" w:lineRule="auto"/>
      </w:pPr>
    </w:p>
    <w:p w:rsidR="00795ED5" w:rsidRDefault="00795ED5" w:rsidP="00795ED5">
      <w:pPr>
        <w:autoSpaceDE w:val="0"/>
        <w:autoSpaceDN w:val="0"/>
        <w:adjustRightInd w:val="0"/>
        <w:spacing w:line="240" w:lineRule="auto"/>
      </w:pPr>
    </w:p>
    <w:p w:rsidR="00795ED5" w:rsidRDefault="00795ED5" w:rsidP="0062477C">
      <w:pPr>
        <w:pStyle w:val="Nadpis2"/>
        <w:spacing w:line="240" w:lineRule="auto"/>
      </w:pPr>
      <w:r>
        <w:br w:type="page"/>
      </w:r>
      <w:bookmarkStart w:id="23" w:name="_Toc515969097"/>
      <w:bookmarkStart w:id="24" w:name="_Toc410077134"/>
      <w:r>
        <w:lastRenderedPageBreak/>
        <w:t>B.</w:t>
      </w:r>
      <w:r w:rsidRPr="005F0699">
        <w:t xml:space="preserve">2 </w:t>
      </w:r>
      <w:r w:rsidR="00540D2D">
        <w:t>Priority</w:t>
      </w:r>
      <w:bookmarkEnd w:id="23"/>
      <w:r w:rsidR="00540D2D">
        <w:t xml:space="preserve"> </w:t>
      </w:r>
      <w:bookmarkEnd w:id="24"/>
    </w:p>
    <w:p w:rsidR="00C42D8B" w:rsidRDefault="00795ED5" w:rsidP="00795ED5">
      <w:pPr>
        <w:rPr>
          <w:szCs w:val="22"/>
        </w:rPr>
      </w:pPr>
      <w:r w:rsidRPr="00586ECD">
        <w:rPr>
          <w:szCs w:val="22"/>
        </w:rPr>
        <w:t xml:space="preserve">Dlouhodobou vizi prosperujícího města, které poskytuje svým obyvatelům dobré podmínky pro kvalitní život a je vstřícné ke svým návštěvníkům lze precizovat </w:t>
      </w:r>
      <w:r w:rsidR="001C0E56">
        <w:rPr>
          <w:szCs w:val="22"/>
        </w:rPr>
        <w:t>konkrétními</w:t>
      </w:r>
      <w:r w:rsidRPr="00586ECD">
        <w:rPr>
          <w:szCs w:val="22"/>
        </w:rPr>
        <w:t xml:space="preserve"> </w:t>
      </w:r>
      <w:r w:rsidRPr="00C42D8B">
        <w:rPr>
          <w:b/>
          <w:szCs w:val="22"/>
        </w:rPr>
        <w:t>cíl</w:t>
      </w:r>
      <w:r w:rsidR="001C0E56">
        <w:rPr>
          <w:b/>
          <w:szCs w:val="22"/>
        </w:rPr>
        <w:t>i</w:t>
      </w:r>
      <w:r w:rsidRPr="00586ECD">
        <w:rPr>
          <w:szCs w:val="22"/>
        </w:rPr>
        <w:t xml:space="preserve"> pro</w:t>
      </w:r>
      <w:r w:rsidR="00C42D8B">
        <w:rPr>
          <w:szCs w:val="22"/>
        </w:rPr>
        <w:t xml:space="preserve"> jednotlivé</w:t>
      </w:r>
      <w:r w:rsidRPr="00586ECD">
        <w:rPr>
          <w:szCs w:val="22"/>
        </w:rPr>
        <w:t xml:space="preserve"> </w:t>
      </w:r>
      <w:r w:rsidR="00C42D8B">
        <w:rPr>
          <w:b/>
          <w:szCs w:val="22"/>
        </w:rPr>
        <w:t>priority</w:t>
      </w:r>
      <w:r w:rsidRPr="00586ECD">
        <w:rPr>
          <w:szCs w:val="22"/>
        </w:rPr>
        <w:t xml:space="preserve"> </w:t>
      </w:r>
      <w:r w:rsidR="00C42D8B">
        <w:rPr>
          <w:szCs w:val="22"/>
        </w:rPr>
        <w:t>v </w:t>
      </w:r>
      <w:r w:rsidRPr="00586ECD">
        <w:rPr>
          <w:szCs w:val="22"/>
        </w:rPr>
        <w:t>oblast</w:t>
      </w:r>
      <w:r w:rsidR="001C0E56">
        <w:rPr>
          <w:szCs w:val="22"/>
        </w:rPr>
        <w:t>ech</w:t>
      </w:r>
      <w:r w:rsidR="00C42D8B">
        <w:rPr>
          <w:szCs w:val="22"/>
        </w:rPr>
        <w:t xml:space="preserve"> </w:t>
      </w:r>
    </w:p>
    <w:p w:rsidR="00C42D8B" w:rsidRPr="00380883" w:rsidRDefault="00C42D8B" w:rsidP="00524DFC">
      <w:pPr>
        <w:ind w:left="709"/>
        <w:contextualSpacing/>
        <w:rPr>
          <w:b/>
          <w:sz w:val="24"/>
          <w:szCs w:val="24"/>
        </w:rPr>
      </w:pPr>
      <w:r w:rsidRPr="00380883">
        <w:rPr>
          <w:b/>
          <w:sz w:val="24"/>
          <w:szCs w:val="24"/>
        </w:rPr>
        <w:t>A - Kvalita života obyvatel města</w:t>
      </w:r>
    </w:p>
    <w:p w:rsidR="00795ED5" w:rsidRDefault="00C42D8B" w:rsidP="00C42D8B">
      <w:pPr>
        <w:ind w:left="708"/>
        <w:rPr>
          <w:b/>
          <w:sz w:val="24"/>
          <w:szCs w:val="24"/>
        </w:rPr>
      </w:pPr>
      <w:r w:rsidRPr="00380883">
        <w:rPr>
          <w:b/>
          <w:sz w:val="24"/>
          <w:szCs w:val="24"/>
        </w:rPr>
        <w:t>B - Kvalita služeb poskytovaných městem</w:t>
      </w:r>
      <w:r w:rsidR="00795ED5" w:rsidRPr="00380883">
        <w:rPr>
          <w:b/>
          <w:sz w:val="24"/>
          <w:szCs w:val="24"/>
        </w:rPr>
        <w:t xml:space="preserve"> </w:t>
      </w:r>
    </w:p>
    <w:p w:rsidR="00380883" w:rsidRPr="00380883" w:rsidRDefault="00380883" w:rsidP="00380883">
      <w:pPr>
        <w:spacing w:before="0" w:after="0" w:line="240" w:lineRule="auto"/>
        <w:ind w:left="709"/>
        <w:rPr>
          <w:b/>
          <w:szCs w:val="22"/>
        </w:rPr>
      </w:pP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9452"/>
      </w:tblGrid>
      <w:tr w:rsidR="00795ED5" w:rsidTr="00795ED5">
        <w:tc>
          <w:tcPr>
            <w:tcW w:w="9452" w:type="dxa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795ED5" w:rsidRPr="00FE1D5D" w:rsidRDefault="00C42D8B" w:rsidP="00795ED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iCs/>
                <w:sz w:val="24"/>
                <w:szCs w:val="24"/>
              </w:rPr>
            </w:pPr>
            <w:r w:rsidRPr="00C42D8B">
              <w:rPr>
                <w:rFonts w:cs="Arial-ItalicMT"/>
                <w:b/>
                <w:iCs/>
                <w:sz w:val="24"/>
                <w:szCs w:val="24"/>
              </w:rPr>
              <w:t>Priorita A1 – Podmínky pro kvalitní život ve městě</w:t>
            </w:r>
          </w:p>
        </w:tc>
      </w:tr>
      <w:tr w:rsidR="00795ED5" w:rsidTr="00795ED5">
        <w:tc>
          <w:tcPr>
            <w:tcW w:w="9452" w:type="dxa"/>
            <w:tcBorders>
              <w:bottom w:val="single" w:sz="12" w:space="0" w:color="372C74"/>
            </w:tcBorders>
            <w:vAlign w:val="center"/>
          </w:tcPr>
          <w:p w:rsidR="00795ED5" w:rsidRPr="00FE1D5D" w:rsidRDefault="001B6C93" w:rsidP="003F762B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-ItalicMT"/>
                <w:i/>
                <w:iCs/>
                <w:color w:val="372C74"/>
                <w:szCs w:val="22"/>
              </w:rPr>
            </w:pPr>
            <w:r>
              <w:rPr>
                <w:rFonts w:cs="Arial-ItalicMT"/>
                <w:b/>
                <w:i/>
                <w:iCs/>
                <w:color w:val="372C74"/>
                <w:szCs w:val="22"/>
              </w:rPr>
              <w:t>Strategickým c</w:t>
            </w:r>
            <w:r w:rsidR="001C0E56" w:rsidRPr="00257EBF">
              <w:rPr>
                <w:rFonts w:cs="Arial-ItalicMT"/>
                <w:b/>
                <w:i/>
                <w:iCs/>
                <w:color w:val="372C74"/>
                <w:szCs w:val="22"/>
              </w:rPr>
              <w:t xml:space="preserve">ílem </w:t>
            </w:r>
            <w:r w:rsidR="0062477C" w:rsidRPr="0062477C">
              <w:rPr>
                <w:rFonts w:cs="Arial-ItalicMT"/>
                <w:i/>
                <w:iCs/>
                <w:color w:val="372C74"/>
                <w:szCs w:val="22"/>
              </w:rPr>
              <w:t>priority</w:t>
            </w:r>
            <w:r w:rsidR="001C0E56" w:rsidRPr="0062477C">
              <w:rPr>
                <w:rFonts w:cs="Arial-ItalicMT"/>
                <w:i/>
                <w:iCs/>
                <w:color w:val="372C74"/>
                <w:szCs w:val="22"/>
              </w:rPr>
              <w:t xml:space="preserve"> </w:t>
            </w:r>
            <w:r w:rsidR="0062477C">
              <w:rPr>
                <w:rFonts w:cs="Arial-ItalicMT"/>
                <w:i/>
                <w:iCs/>
                <w:color w:val="372C74"/>
                <w:szCs w:val="22"/>
              </w:rPr>
              <w:t>zaměřené na</w:t>
            </w:r>
            <w:r w:rsidR="001C0E56" w:rsidRPr="001C0E56">
              <w:rPr>
                <w:rFonts w:cs="Arial-ItalicMT"/>
                <w:i/>
                <w:iCs/>
                <w:color w:val="372C74"/>
                <w:szCs w:val="22"/>
              </w:rPr>
              <w:t xml:space="preserve"> lepší podmínky pro kvalitnější život obyvatel města bude rozvoj poskytovaných služeb i služeb doposud neposkytovaných a to zejména </w:t>
            </w:r>
            <w:r w:rsidR="003F762B">
              <w:rPr>
                <w:rFonts w:cs="Arial-ItalicMT"/>
                <w:i/>
                <w:iCs/>
                <w:color w:val="372C74"/>
                <w:szCs w:val="22"/>
              </w:rPr>
              <w:t xml:space="preserve">vytvářením podmínek a </w:t>
            </w:r>
            <w:r w:rsidR="001C0E56" w:rsidRPr="001C0E56">
              <w:rPr>
                <w:rFonts w:cs="Arial-ItalicMT"/>
                <w:i/>
                <w:iCs/>
                <w:color w:val="372C74"/>
                <w:szCs w:val="22"/>
              </w:rPr>
              <w:t>podporou poskytovatelů těchto služeb. Další skupina opatření bude směřovat do oblasti vzdělávání a infrastruktury pro vzdělávání, zejména těch institucí, jejichž zřizovatelem je město. Součástí kvalitního života je také kvalitní a přiměřeně dostupná zdravotní péče.</w:t>
            </w:r>
          </w:p>
        </w:tc>
      </w:tr>
    </w:tbl>
    <w:p w:rsidR="00795ED5" w:rsidRDefault="00795ED5" w:rsidP="00795ED5">
      <w:pPr>
        <w:autoSpaceDE w:val="0"/>
        <w:autoSpaceDN w:val="0"/>
        <w:adjustRightInd w:val="0"/>
        <w:spacing w:after="120" w:line="240" w:lineRule="auto"/>
        <w:rPr>
          <w:rFonts w:cs="Arial-ItalicMT"/>
          <w:i/>
          <w:iCs/>
          <w:szCs w:val="22"/>
        </w:rPr>
      </w:pP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9452"/>
      </w:tblGrid>
      <w:tr w:rsidR="00795ED5" w:rsidTr="00795ED5">
        <w:tc>
          <w:tcPr>
            <w:tcW w:w="9452" w:type="dxa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795ED5" w:rsidRPr="00FE1D5D" w:rsidRDefault="00C42D8B" w:rsidP="00795ED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iCs/>
                <w:sz w:val="24"/>
                <w:szCs w:val="24"/>
              </w:rPr>
            </w:pPr>
            <w:r w:rsidRPr="00C42D8B">
              <w:rPr>
                <w:rFonts w:cs="Arial-ItalicMT"/>
                <w:b/>
                <w:iCs/>
                <w:sz w:val="24"/>
                <w:szCs w:val="24"/>
              </w:rPr>
              <w:t xml:space="preserve">Priorita A2 – Podmínky pro osobní rozvoj obyvatel </w:t>
            </w:r>
            <w:r w:rsidR="003F762B">
              <w:rPr>
                <w:rFonts w:cs="Arial-ItalicMT"/>
                <w:b/>
                <w:iCs/>
                <w:sz w:val="24"/>
                <w:szCs w:val="24"/>
              </w:rPr>
              <w:t xml:space="preserve">a návštěvníků </w:t>
            </w:r>
            <w:r w:rsidRPr="00C42D8B">
              <w:rPr>
                <w:rFonts w:cs="Arial-ItalicMT"/>
                <w:b/>
                <w:iCs/>
                <w:sz w:val="24"/>
                <w:szCs w:val="24"/>
              </w:rPr>
              <w:t>města</w:t>
            </w:r>
          </w:p>
        </w:tc>
      </w:tr>
      <w:tr w:rsidR="00795ED5" w:rsidTr="00795ED5">
        <w:tc>
          <w:tcPr>
            <w:tcW w:w="9452" w:type="dxa"/>
            <w:tcBorders>
              <w:bottom w:val="single" w:sz="12" w:space="0" w:color="372C74"/>
            </w:tcBorders>
            <w:vAlign w:val="center"/>
          </w:tcPr>
          <w:p w:rsidR="00795ED5" w:rsidRPr="00FE1D5D" w:rsidRDefault="001B6C93" w:rsidP="003F762B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-ItalicMT"/>
                <w:i/>
                <w:iCs/>
                <w:color w:val="372C74"/>
                <w:szCs w:val="22"/>
              </w:rPr>
            </w:pPr>
            <w:r>
              <w:rPr>
                <w:rFonts w:cs="Arial-ItalicMT"/>
                <w:b/>
                <w:i/>
                <w:iCs/>
                <w:color w:val="372C74"/>
                <w:szCs w:val="22"/>
              </w:rPr>
              <w:t>Strategickým c</w:t>
            </w:r>
            <w:r w:rsidRPr="00257EBF">
              <w:rPr>
                <w:rFonts w:cs="Arial-ItalicMT"/>
                <w:b/>
                <w:i/>
                <w:iCs/>
                <w:color w:val="372C74"/>
                <w:szCs w:val="22"/>
              </w:rPr>
              <w:t xml:space="preserve">ílem </w:t>
            </w:r>
            <w:r w:rsidR="0062477C" w:rsidRPr="0062477C">
              <w:rPr>
                <w:rFonts w:cs="Arial-ItalicMT"/>
                <w:i/>
                <w:iCs/>
                <w:color w:val="372C74"/>
                <w:szCs w:val="22"/>
              </w:rPr>
              <w:t xml:space="preserve">priority </w:t>
            </w:r>
            <w:r w:rsidR="0062477C">
              <w:rPr>
                <w:rFonts w:cs="Arial-ItalicMT"/>
                <w:i/>
                <w:iCs/>
                <w:color w:val="372C74"/>
                <w:szCs w:val="22"/>
              </w:rPr>
              <w:t>zaměřené na</w:t>
            </w:r>
            <w:r w:rsidR="0062477C" w:rsidRPr="001C0E56">
              <w:rPr>
                <w:rFonts w:cs="Arial-ItalicMT"/>
                <w:i/>
                <w:iCs/>
                <w:color w:val="372C74"/>
                <w:szCs w:val="22"/>
              </w:rPr>
              <w:t xml:space="preserve"> </w:t>
            </w:r>
            <w:r w:rsidR="00473865" w:rsidRPr="00473865">
              <w:rPr>
                <w:rFonts w:cs="Arial-ItalicMT"/>
                <w:i/>
                <w:iCs/>
                <w:color w:val="372C74"/>
                <w:szCs w:val="22"/>
              </w:rPr>
              <w:t xml:space="preserve">lepší podmínky pro osobní rozvoj obyvatel </w:t>
            </w:r>
            <w:r w:rsidR="003F762B">
              <w:rPr>
                <w:rFonts w:cs="Arial-ItalicMT"/>
                <w:i/>
                <w:iCs/>
                <w:color w:val="372C74"/>
                <w:szCs w:val="22"/>
              </w:rPr>
              <w:t xml:space="preserve">a návštěvníků </w:t>
            </w:r>
            <w:r w:rsidR="00473865" w:rsidRPr="00473865">
              <w:rPr>
                <w:rFonts w:cs="Arial-ItalicMT"/>
                <w:i/>
                <w:iCs/>
                <w:color w:val="372C74"/>
                <w:szCs w:val="22"/>
              </w:rPr>
              <w:t xml:space="preserve">města bude dostatečná nabídka kulturního a sportovního vyžití a podmínek pro další volnočasové aktivity, včetně potřebné infrastruktury. </w:t>
            </w:r>
          </w:p>
        </w:tc>
      </w:tr>
    </w:tbl>
    <w:p w:rsidR="00795ED5" w:rsidRDefault="00795ED5" w:rsidP="00795ED5">
      <w:pPr>
        <w:autoSpaceDE w:val="0"/>
        <w:autoSpaceDN w:val="0"/>
        <w:adjustRightInd w:val="0"/>
        <w:spacing w:after="120" w:line="240" w:lineRule="auto"/>
        <w:rPr>
          <w:rFonts w:cs="Arial-ItalicMT"/>
          <w:i/>
          <w:iCs/>
          <w:szCs w:val="22"/>
        </w:rPr>
      </w:pP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9452"/>
      </w:tblGrid>
      <w:tr w:rsidR="00795ED5" w:rsidTr="00795ED5">
        <w:tc>
          <w:tcPr>
            <w:tcW w:w="9452" w:type="dxa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795ED5" w:rsidRPr="00FE1D5D" w:rsidRDefault="00C42D8B" w:rsidP="00795ED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iCs/>
                <w:sz w:val="24"/>
                <w:szCs w:val="24"/>
              </w:rPr>
            </w:pPr>
            <w:r w:rsidRPr="00C42D8B">
              <w:rPr>
                <w:rFonts w:cs="Arial-ItalicMT"/>
                <w:b/>
                <w:iCs/>
                <w:sz w:val="24"/>
                <w:szCs w:val="24"/>
              </w:rPr>
              <w:t>Priorita A3 – Kvalitní prostředí pro život</w:t>
            </w:r>
          </w:p>
        </w:tc>
      </w:tr>
      <w:tr w:rsidR="00795ED5" w:rsidTr="00795ED5">
        <w:tc>
          <w:tcPr>
            <w:tcW w:w="9452" w:type="dxa"/>
            <w:tcBorders>
              <w:bottom w:val="single" w:sz="12" w:space="0" w:color="372C74"/>
            </w:tcBorders>
            <w:vAlign w:val="center"/>
          </w:tcPr>
          <w:p w:rsidR="00795ED5" w:rsidRDefault="001B6C93" w:rsidP="00967C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color w:val="372C74"/>
                <w:szCs w:val="22"/>
              </w:rPr>
            </w:pPr>
            <w:r>
              <w:rPr>
                <w:rFonts w:cs="Arial-ItalicMT"/>
                <w:b/>
                <w:i/>
                <w:iCs/>
                <w:color w:val="372C74"/>
                <w:szCs w:val="22"/>
              </w:rPr>
              <w:t>Strategickým c</w:t>
            </w:r>
            <w:r w:rsidRPr="00257EBF">
              <w:rPr>
                <w:rFonts w:cs="Arial-ItalicMT"/>
                <w:b/>
                <w:i/>
                <w:iCs/>
                <w:color w:val="372C74"/>
                <w:szCs w:val="22"/>
              </w:rPr>
              <w:t xml:space="preserve">ílem </w:t>
            </w:r>
            <w:r w:rsidR="0062477C" w:rsidRPr="0062477C">
              <w:rPr>
                <w:rFonts w:cs="Arial-ItalicMT"/>
                <w:i/>
                <w:iCs/>
                <w:color w:val="372C74"/>
                <w:szCs w:val="22"/>
              </w:rPr>
              <w:t xml:space="preserve">priority </w:t>
            </w:r>
            <w:r w:rsidR="0062477C">
              <w:rPr>
                <w:rFonts w:cs="Arial-ItalicMT"/>
                <w:i/>
                <w:iCs/>
                <w:color w:val="372C74"/>
                <w:szCs w:val="22"/>
              </w:rPr>
              <w:t>zaměřené na</w:t>
            </w:r>
            <w:r w:rsidR="0062477C" w:rsidRPr="001C0E56">
              <w:rPr>
                <w:rFonts w:cs="Arial-ItalicMT"/>
                <w:i/>
                <w:iCs/>
                <w:color w:val="372C74"/>
                <w:szCs w:val="22"/>
              </w:rPr>
              <w:t xml:space="preserve"> </w:t>
            </w:r>
            <w:r w:rsidR="00524DFC" w:rsidRPr="00524DFC">
              <w:rPr>
                <w:rFonts w:cs="Arial-ItalicMT"/>
                <w:i/>
                <w:iCs/>
                <w:color w:val="372C74"/>
                <w:szCs w:val="22"/>
              </w:rPr>
              <w:t>kvalitnější prostředí pro život bude zejména péče o zastavěné území. Opatření budou směřovat nejen do ochrany životního prostředí, zeleně a ovzduší, ale také do rozvoje zastavěného území, do rekonstrukce a revitalizace komunikací, náměstí, prostranství a budov. Další skupina opatření bude směřovat do oblasti technické infrastruktury s cílem zajistit její dlouhodobou a efektivní funkčnost a důraz</w:t>
            </w:r>
            <w:r w:rsidR="00257EBF">
              <w:rPr>
                <w:rFonts w:cs="Arial-ItalicMT"/>
                <w:i/>
                <w:iCs/>
                <w:color w:val="372C74"/>
                <w:szCs w:val="22"/>
              </w:rPr>
              <w:t xml:space="preserve"> bude kladen</w:t>
            </w:r>
            <w:r w:rsidR="00524DFC" w:rsidRPr="00524DFC">
              <w:rPr>
                <w:rFonts w:cs="Arial-ItalicMT"/>
                <w:i/>
                <w:iCs/>
                <w:color w:val="372C74"/>
                <w:szCs w:val="22"/>
              </w:rPr>
              <w:t xml:space="preserve"> na případy, kdy stav technické infrastruktury limituje další rozvoj města.</w:t>
            </w:r>
          </w:p>
          <w:p w:rsidR="00967CB1" w:rsidRPr="00FE1D5D" w:rsidRDefault="00967CB1" w:rsidP="00967CB1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cs="Arial-ItalicMT"/>
                <w:i/>
                <w:iCs/>
                <w:color w:val="372C74"/>
                <w:szCs w:val="22"/>
              </w:rPr>
            </w:pPr>
            <w:r>
              <w:rPr>
                <w:rFonts w:cs="Arial-ItalicMT"/>
                <w:i/>
                <w:iCs/>
                <w:color w:val="372C74"/>
                <w:szCs w:val="22"/>
              </w:rPr>
              <w:t>Součástí kvalitního prostření je také zlepšování podmínek pro rozvoj podnikání.</w:t>
            </w:r>
          </w:p>
        </w:tc>
      </w:tr>
    </w:tbl>
    <w:p w:rsidR="00C42D8B" w:rsidRDefault="00C42D8B" w:rsidP="00C42D8B">
      <w:pPr>
        <w:autoSpaceDE w:val="0"/>
        <w:autoSpaceDN w:val="0"/>
        <w:adjustRightInd w:val="0"/>
        <w:spacing w:after="120" w:line="240" w:lineRule="auto"/>
        <w:rPr>
          <w:rFonts w:cs="Arial-ItalicMT"/>
          <w:i/>
          <w:iCs/>
          <w:szCs w:val="22"/>
        </w:rPr>
      </w:pP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9452"/>
      </w:tblGrid>
      <w:tr w:rsidR="00C42D8B" w:rsidTr="00B16122">
        <w:tc>
          <w:tcPr>
            <w:tcW w:w="9452" w:type="dxa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C42D8B" w:rsidRPr="00FE1D5D" w:rsidRDefault="00C42D8B" w:rsidP="00B1612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iCs/>
                <w:sz w:val="24"/>
                <w:szCs w:val="24"/>
              </w:rPr>
            </w:pPr>
            <w:r w:rsidRPr="00C42D8B">
              <w:rPr>
                <w:rFonts w:cs="Arial-ItalicMT"/>
                <w:b/>
                <w:iCs/>
                <w:sz w:val="24"/>
                <w:szCs w:val="24"/>
              </w:rPr>
              <w:t>Priorita B1 – Kvalitní správa města</w:t>
            </w:r>
          </w:p>
        </w:tc>
      </w:tr>
      <w:tr w:rsidR="00C42D8B" w:rsidTr="00B16122">
        <w:tc>
          <w:tcPr>
            <w:tcW w:w="9452" w:type="dxa"/>
            <w:tcBorders>
              <w:bottom w:val="single" w:sz="12" w:space="0" w:color="372C74"/>
            </w:tcBorders>
            <w:vAlign w:val="center"/>
          </w:tcPr>
          <w:p w:rsidR="00C42D8B" w:rsidRPr="00FE1D5D" w:rsidRDefault="001B6C93" w:rsidP="0062477C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-ItalicMT"/>
                <w:i/>
                <w:iCs/>
                <w:color w:val="372C74"/>
                <w:szCs w:val="22"/>
              </w:rPr>
            </w:pPr>
            <w:r>
              <w:rPr>
                <w:rFonts w:cs="Arial-ItalicMT"/>
                <w:b/>
                <w:i/>
                <w:iCs/>
                <w:color w:val="372C74"/>
                <w:szCs w:val="22"/>
              </w:rPr>
              <w:t>Strategickým c</w:t>
            </w:r>
            <w:r w:rsidRPr="00257EBF">
              <w:rPr>
                <w:rFonts w:cs="Arial-ItalicMT"/>
                <w:b/>
                <w:i/>
                <w:iCs/>
                <w:color w:val="372C74"/>
                <w:szCs w:val="22"/>
              </w:rPr>
              <w:t xml:space="preserve">ílem </w:t>
            </w:r>
            <w:r w:rsidR="0062477C" w:rsidRPr="0062477C">
              <w:rPr>
                <w:rFonts w:cs="Arial-ItalicMT"/>
                <w:i/>
                <w:iCs/>
                <w:color w:val="372C74"/>
                <w:szCs w:val="22"/>
              </w:rPr>
              <w:t xml:space="preserve">priority </w:t>
            </w:r>
            <w:r w:rsidR="0062477C">
              <w:rPr>
                <w:rFonts w:cs="Arial-ItalicMT"/>
                <w:i/>
                <w:iCs/>
                <w:color w:val="372C74"/>
                <w:szCs w:val="22"/>
              </w:rPr>
              <w:t>zaměřené na</w:t>
            </w:r>
            <w:r w:rsidR="006123B6" w:rsidRPr="006123B6">
              <w:rPr>
                <w:rFonts w:cs="Arial-ItalicMT"/>
                <w:i/>
                <w:iCs/>
                <w:color w:val="372C74"/>
                <w:szCs w:val="22"/>
              </w:rPr>
              <w:t xml:space="preserve"> zkvalitnění správy města bude vytvoření promyšleného, koncepčního a udržitelného modelu dlouhodobého rozvoje města. V oblasti služeb poskytovaných městem občanům bude cílem zajistit, aby občané měli ve svém městě pocit bezpečí, pořádku a pohody.</w:t>
            </w:r>
          </w:p>
        </w:tc>
      </w:tr>
    </w:tbl>
    <w:p w:rsidR="00795ED5" w:rsidRDefault="00795ED5" w:rsidP="00795ED5">
      <w:pPr>
        <w:pStyle w:val="Nadpis2"/>
        <w:spacing w:line="240" w:lineRule="auto"/>
      </w:pPr>
      <w:bookmarkStart w:id="25" w:name="_Toc410077135"/>
      <w:bookmarkStart w:id="26" w:name="_Toc515969098"/>
      <w:r>
        <w:lastRenderedPageBreak/>
        <w:t>B.</w:t>
      </w:r>
      <w:r w:rsidR="0062477C">
        <w:t>3</w:t>
      </w:r>
      <w:r w:rsidRPr="00DC2BE2">
        <w:t xml:space="preserve"> </w:t>
      </w:r>
      <w:r>
        <w:t xml:space="preserve">Opatření a </w:t>
      </w:r>
      <w:bookmarkEnd w:id="25"/>
      <w:r w:rsidR="0062477C">
        <w:t>specifické cíle</w:t>
      </w:r>
      <w:bookmarkEnd w:id="26"/>
      <w:r w:rsidRPr="00DC2BE2">
        <w:t xml:space="preserve"> </w:t>
      </w:r>
    </w:p>
    <w:p w:rsidR="0016254E" w:rsidRDefault="0016254E" w:rsidP="0016254E"/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16254E" w:rsidRPr="00272CA8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16254E" w:rsidRPr="00352BB2" w:rsidRDefault="00D211F9" w:rsidP="00D9466F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27" w:name="_Toc515969099"/>
            <w:r w:rsidRPr="00352BB2">
              <w:rPr>
                <w:b/>
                <w:color w:val="FFFFFF" w:themeColor="background1"/>
              </w:rPr>
              <w:t xml:space="preserve">Opatření A1.1 - Rozvíjet služby </w:t>
            </w:r>
            <w:r w:rsidR="00D9466F" w:rsidRPr="00352BB2">
              <w:rPr>
                <w:b/>
                <w:color w:val="FFFFFF" w:themeColor="background1"/>
              </w:rPr>
              <w:t>zkvalitňující život obyvatel města</w:t>
            </w:r>
            <w:bookmarkEnd w:id="27"/>
          </w:p>
        </w:tc>
      </w:tr>
      <w:tr w:rsidR="0016254E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16254E" w:rsidRPr="00586ECD" w:rsidRDefault="00D211F9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="0016254E" w:rsidRPr="00586ECD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A1</w:t>
            </w:r>
            <w:r w:rsidR="0016254E" w:rsidRPr="00586ECD">
              <w:rPr>
                <w:rFonts w:cs="Arial-ItalicMT"/>
                <w:b/>
                <w:iCs/>
                <w:spacing w:val="0"/>
                <w:szCs w:val="22"/>
              </w:rPr>
              <w:t>.1:</w:t>
            </w:r>
            <w:r w:rsidR="0016254E" w:rsidRPr="00586ECD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825877" w:rsidRPr="00545490" w:rsidRDefault="00825877" w:rsidP="0082587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>Zajistit postupné vyrovnávání nabídky a poptávky po vhodném bydlení pro jednotlivé cílové skupiny obyvatel města.</w:t>
            </w:r>
          </w:p>
          <w:p w:rsidR="0016254E" w:rsidRPr="009F1E65" w:rsidRDefault="00825877" w:rsidP="0082587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Rozvíjet informační nástroje a zlepšovat komunikaci s občany</w:t>
            </w:r>
            <w:r w:rsidRPr="00545490">
              <w:rPr>
                <w:rFonts w:cs="Arial-ItalicMT"/>
                <w:iCs/>
                <w:spacing w:val="-10"/>
              </w:rPr>
              <w:t>.</w:t>
            </w:r>
          </w:p>
        </w:tc>
      </w:tr>
      <w:tr w:rsidR="0016254E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16254E" w:rsidRPr="00586ECD" w:rsidRDefault="0016254E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586ECD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586ECD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825877" w:rsidRDefault="00825877" w:rsidP="008258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 xml:space="preserve">Pro všechny skupiny osob, které  chtějí v Ostrově žít a pracovat, je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klíčové mít i cenově dostupnou příležitost bydlet.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Možnost pořídit si odpovídající bydlení se však týká všech obyvatel města, napříč sociální situace. K tomu je třeba podporovat rozvoj trhu s byty ve městě.</w:t>
            </w:r>
          </w:p>
          <w:p w:rsidR="00825877" w:rsidRDefault="00825877" w:rsidP="008258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Specifickou součástí bytového fondu jsou byty ve vlastnictví města. Tuto část bytového fondu, resp. její strukturu je nezbytné rozvíjet tak, aby vyrovnávala největší disproporce mezi nabídkou a poptávkou po bydlení.</w:t>
            </w:r>
          </w:p>
          <w:p w:rsidR="003434FE" w:rsidRPr="009F1E65" w:rsidRDefault="00825877" w:rsidP="008258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Za službu zkvalitňující život obyvatel lze považovat i rozvoj informačních nástrojů pro osvětu a poskytování informací ze strany města, ale i pro zpětný tok informací a zjišťování názorů a nálad mezi občany.</w:t>
            </w:r>
          </w:p>
        </w:tc>
      </w:tr>
      <w:tr w:rsidR="0016254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16254E" w:rsidRPr="00586ECD" w:rsidRDefault="0016254E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586ECD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825877" w:rsidRDefault="00825877" w:rsidP="0082587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z</w:t>
            </w:r>
            <w:r w:rsidRPr="003A51EF">
              <w:rPr>
                <w:spacing w:val="-6"/>
              </w:rPr>
              <w:t xml:space="preserve">lepšení dostupnosti bydlení pro </w:t>
            </w:r>
            <w:r>
              <w:rPr>
                <w:spacing w:val="-6"/>
              </w:rPr>
              <w:t>mladé rodiny, osamocené osoby a lidi  přicházející do města za prací</w:t>
            </w:r>
          </w:p>
          <w:p w:rsidR="00825877" w:rsidRDefault="00825877" w:rsidP="0082587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EA25B3">
              <w:rPr>
                <w:spacing w:val="-6"/>
              </w:rPr>
              <w:t>rozvinout koncept prostupného bydlení ve městě</w:t>
            </w:r>
            <w:r>
              <w:rPr>
                <w:spacing w:val="-6"/>
              </w:rPr>
              <w:t xml:space="preserve"> jako nástroj postupného zlepšování bytové situace lidí bez přístřeší nebo s nevyhovující bydlením</w:t>
            </w:r>
          </w:p>
          <w:p w:rsidR="00825877" w:rsidRDefault="00825877" w:rsidP="0082587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vytváření podmínek pro individuální a hromadnou bytovou výstavbu</w:t>
            </w:r>
          </w:p>
          <w:p w:rsidR="0016254E" w:rsidRDefault="00825877" w:rsidP="0082587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průzkumy veřejného mínění a názorů obyvatel města</w:t>
            </w:r>
          </w:p>
        </w:tc>
      </w:tr>
      <w:tr w:rsidR="0016254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16254E" w:rsidRPr="00586ECD" w:rsidRDefault="0016254E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16254E" w:rsidRPr="00B81CA7" w:rsidRDefault="00D211F9" w:rsidP="00733735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A1</w:t>
            </w:r>
            <w:r w:rsidR="0016254E">
              <w:rPr>
                <w:spacing w:val="0"/>
              </w:rPr>
              <w:t xml:space="preserve">.1.1 </w:t>
            </w:r>
            <w:r w:rsidR="00352BB2">
              <w:rPr>
                <w:spacing w:val="0"/>
              </w:rPr>
              <w:t>Roční přírůstek dokončených bytů</w:t>
            </w:r>
          </w:p>
          <w:p w:rsidR="0016254E" w:rsidRPr="00B81CA7" w:rsidRDefault="0016254E" w:rsidP="000C06AC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</w:p>
        </w:tc>
      </w:tr>
      <w:tr w:rsidR="00352BB2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352BB2" w:rsidRPr="00586ECD" w:rsidRDefault="00352BB2" w:rsidP="00352BB2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586ECD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352BB2" w:rsidRDefault="00352BB2" w:rsidP="00352BB2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ORUP</w:t>
            </w:r>
          </w:p>
        </w:tc>
      </w:tr>
      <w:tr w:rsidR="00352BB2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352BB2" w:rsidRPr="00586ECD" w:rsidRDefault="00352BB2" w:rsidP="00352BB2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352BB2" w:rsidRPr="00155F0F" w:rsidRDefault="00352BB2" w:rsidP="00352BB2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OI, OMM, OSMM, OSVZ, OF</w:t>
            </w:r>
            <w:r w:rsidR="00B50D1E">
              <w:t>, Stavební úřad</w:t>
            </w:r>
          </w:p>
        </w:tc>
      </w:tr>
    </w:tbl>
    <w:p w:rsidR="0016254E" w:rsidRDefault="0016254E" w:rsidP="0016254E"/>
    <w:p w:rsidR="00D9466F" w:rsidRDefault="00D9466F" w:rsidP="00D9466F"/>
    <w:p w:rsidR="00836FF9" w:rsidRDefault="00836FF9" w:rsidP="00836FF9"/>
    <w:p w:rsidR="00836FF9" w:rsidRDefault="00836FF9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836FF9" w:rsidRPr="00E973AC" w:rsidTr="0071453E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836FF9" w:rsidRPr="00910C5D" w:rsidRDefault="00836FF9" w:rsidP="0071453E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28" w:name="_Toc515969100"/>
            <w:r w:rsidRPr="00910C5D">
              <w:rPr>
                <w:b/>
                <w:color w:val="FFFFFF" w:themeColor="background1"/>
              </w:rPr>
              <w:lastRenderedPageBreak/>
              <w:t>Opatření A1.2 - Zlepšit podmínky pro školní a předškolní vzdělávání a pro mimoškolní činnost</w:t>
            </w:r>
            <w:bookmarkEnd w:id="28"/>
          </w:p>
        </w:tc>
      </w:tr>
      <w:tr w:rsidR="00836FF9" w:rsidTr="0071453E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836FF9" w:rsidRPr="00586ECD" w:rsidRDefault="00836FF9" w:rsidP="00714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 xml:space="preserve">ý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A1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.2:</w:t>
            </w:r>
            <w:r w:rsidRPr="00586ECD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910C5D" w:rsidRPr="00545490" w:rsidRDefault="00910C5D" w:rsidP="00910C5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>Doplni</w:t>
            </w:r>
            <w:r w:rsidRPr="00545490">
              <w:rPr>
                <w:rFonts w:cs="Arial-ItalicMT"/>
                <w:iCs/>
                <w:spacing w:val="-10"/>
              </w:rPr>
              <w:t xml:space="preserve">t </w:t>
            </w:r>
            <w:r>
              <w:rPr>
                <w:rFonts w:cs="Arial-ItalicMT"/>
                <w:iCs/>
                <w:spacing w:val="-10"/>
              </w:rPr>
              <w:t xml:space="preserve">a rozvíjet </w:t>
            </w:r>
            <w:r w:rsidRPr="00545490">
              <w:rPr>
                <w:rFonts w:cs="Arial-ItalicMT"/>
                <w:iCs/>
                <w:spacing w:val="-10"/>
              </w:rPr>
              <w:t xml:space="preserve">potřebnou </w:t>
            </w:r>
            <w:r>
              <w:rPr>
                <w:rFonts w:cs="Arial-ItalicMT"/>
                <w:iCs/>
                <w:spacing w:val="-10"/>
              </w:rPr>
              <w:t xml:space="preserve">kvalitu a </w:t>
            </w:r>
            <w:r w:rsidRPr="00545490">
              <w:rPr>
                <w:rFonts w:cs="Arial-ItalicMT"/>
                <w:iCs/>
                <w:spacing w:val="-10"/>
              </w:rPr>
              <w:t>infrastrukturu pro školní a předškolní vzdělávání.</w:t>
            </w:r>
          </w:p>
          <w:p w:rsidR="00836FF9" w:rsidRPr="009F1E65" w:rsidRDefault="00910C5D" w:rsidP="00910C5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Zlepšovat</w:t>
            </w:r>
            <w:r w:rsidRPr="00545490">
              <w:rPr>
                <w:rFonts w:cs="Arial-ItalicMT"/>
                <w:iCs/>
                <w:spacing w:val="-10"/>
              </w:rPr>
              <w:t xml:space="preserve"> podmínky pro zájmovou a mimoškolní činnost dětí a mládeže.</w:t>
            </w:r>
          </w:p>
        </w:tc>
      </w:tr>
      <w:tr w:rsidR="00836FF9" w:rsidTr="0071453E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836FF9" w:rsidRPr="00586ECD" w:rsidRDefault="00836FF9" w:rsidP="00714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586ECD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586ECD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9B673A" w:rsidRDefault="009B673A" w:rsidP="009948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Infrastruktura a vybavenost  škol a </w:t>
            </w:r>
            <w:r>
              <w:rPr>
                <w:rFonts w:cs="Arial-ItalicMT"/>
                <w:iCs/>
                <w:color w:val="372C74"/>
                <w:spacing w:val="0"/>
              </w:rPr>
              <w:t>školských zařízení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částečně chybí a částečně si vyžaduje modernizaci. Zejména se jedná o vybavenost techni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ckých učeben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a sportovišť u základních škol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a dále o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revitalizaci zahrad mateřských škol a </w:t>
            </w:r>
            <w:r>
              <w:rPr>
                <w:rFonts w:cs="Arial-ItalicMT"/>
                <w:iCs/>
                <w:color w:val="372C74"/>
                <w:spacing w:val="0"/>
              </w:rPr>
              <w:t>jejich vybavenost herními prvky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. </w:t>
            </w:r>
          </w:p>
          <w:p w:rsidR="009B673A" w:rsidRDefault="009B673A" w:rsidP="009948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Vedle infrastrukturních potřeb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v oblasti vzdělávání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je třeba věnovat pozornost také otázkám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kvality služeb vzdělávání,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inkluzivního vzdělávání, péči o děti s logopedickými vadami nebo specifickými poruchami učení</w:t>
            </w:r>
            <w:r>
              <w:rPr>
                <w:rFonts w:cs="Arial-ItalicMT"/>
                <w:iCs/>
                <w:color w:val="372C74"/>
                <w:spacing w:val="0"/>
              </w:rPr>
              <w:t>.</w:t>
            </w:r>
          </w:p>
          <w:p w:rsidR="00836FF9" w:rsidRPr="009F1E65" w:rsidRDefault="009B673A" w:rsidP="009B673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Důležité je </w:t>
            </w:r>
            <w:r>
              <w:rPr>
                <w:rFonts w:cs="Arial-ItalicMT"/>
                <w:iCs/>
                <w:color w:val="372C74"/>
                <w:spacing w:val="0"/>
              </w:rPr>
              <w:t>také průběžně podporovat rozvoj podmínek pro mimoškolní a zájmovou činnost dětí a mládeže, jako nejefektivnější prevenci vzniku sociálně patologických jevů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.</w:t>
            </w:r>
          </w:p>
        </w:tc>
      </w:tr>
      <w:tr w:rsidR="00836FF9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836FF9" w:rsidRPr="00775641" w:rsidRDefault="00836FF9" w:rsidP="0071453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775641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910C5D" w:rsidRDefault="00910C5D" w:rsidP="00910C5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 xml:space="preserve">pasportizace školních budov a přilehlých prostranství v majetku města, klasifikace vybavenosti a technického stavu </w:t>
            </w:r>
          </w:p>
          <w:p w:rsidR="00910C5D" w:rsidRPr="00E451A6" w:rsidRDefault="00910C5D" w:rsidP="00910C5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m</w:t>
            </w:r>
            <w:r w:rsidRPr="00E451A6">
              <w:rPr>
                <w:spacing w:val="-6"/>
              </w:rPr>
              <w:t>odernizace zahrad MŠ a obnova herních prvků</w:t>
            </w:r>
          </w:p>
          <w:p w:rsidR="00910C5D" w:rsidRPr="00E451A6" w:rsidRDefault="00910C5D" w:rsidP="00910C5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m</w:t>
            </w:r>
            <w:r w:rsidRPr="00E451A6">
              <w:rPr>
                <w:spacing w:val="-6"/>
              </w:rPr>
              <w:t xml:space="preserve">odernizace </w:t>
            </w:r>
            <w:r>
              <w:rPr>
                <w:spacing w:val="-6"/>
              </w:rPr>
              <w:t xml:space="preserve"> vnitřních prostor škol a školských zařízení</w:t>
            </w:r>
          </w:p>
          <w:p w:rsidR="00910C5D" w:rsidRDefault="00910C5D" w:rsidP="00910C5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D86206">
              <w:rPr>
                <w:spacing w:val="-6"/>
              </w:rPr>
              <w:t xml:space="preserve">dobudování sportovišť </w:t>
            </w:r>
            <w:r>
              <w:rPr>
                <w:spacing w:val="-6"/>
              </w:rPr>
              <w:t>u ZŠ</w:t>
            </w:r>
          </w:p>
          <w:p w:rsidR="00836FF9" w:rsidRPr="009F1E65" w:rsidRDefault="00910C5D" w:rsidP="00910C5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podpora rozvoje služeb kvality ve vzdělávání</w:t>
            </w:r>
          </w:p>
        </w:tc>
      </w:tr>
      <w:tr w:rsidR="00836FF9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836FF9" w:rsidRPr="00775641" w:rsidRDefault="00836FF9" w:rsidP="0071453E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836FF9" w:rsidRPr="00B81CA7" w:rsidRDefault="00836FF9" w:rsidP="005F74BB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 xml:space="preserve">A1.2.1 </w:t>
            </w:r>
            <w:r w:rsidR="005F74BB">
              <w:rPr>
                <w:spacing w:val="0"/>
              </w:rPr>
              <w:t xml:space="preserve"> Ukazatel obnovy školních budov</w:t>
            </w:r>
          </w:p>
        </w:tc>
      </w:tr>
      <w:tr w:rsidR="00910C5D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910C5D" w:rsidRPr="00586ECD" w:rsidRDefault="00910C5D" w:rsidP="0071453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586ECD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910C5D" w:rsidRDefault="00910C5D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OKS</w:t>
            </w:r>
          </w:p>
        </w:tc>
      </w:tr>
      <w:tr w:rsidR="00910C5D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910C5D" w:rsidRPr="00586ECD" w:rsidRDefault="00910C5D" w:rsidP="0071453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910C5D" w:rsidRPr="00155F0F" w:rsidRDefault="00910C5D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OSMM, OF, OI, OMM, ORUP</w:t>
            </w:r>
          </w:p>
        </w:tc>
      </w:tr>
    </w:tbl>
    <w:p w:rsidR="00836FF9" w:rsidRDefault="00836FF9" w:rsidP="00836FF9">
      <w:pPr>
        <w:spacing w:before="0" w:after="0" w:line="240" w:lineRule="auto"/>
        <w:jc w:val="left"/>
      </w:pPr>
    </w:p>
    <w:p w:rsidR="00EA25B3" w:rsidRDefault="00EA25B3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D9466F" w:rsidRPr="00272CA8" w:rsidTr="0071453E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D9466F" w:rsidRPr="002A009B" w:rsidRDefault="00D9466F" w:rsidP="00836FF9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29" w:name="_Toc515969101"/>
            <w:r w:rsidRPr="002A009B">
              <w:rPr>
                <w:b/>
                <w:color w:val="FFFFFF" w:themeColor="background1"/>
              </w:rPr>
              <w:lastRenderedPageBreak/>
              <w:t>Opatření A1.</w:t>
            </w:r>
            <w:r w:rsidR="00836FF9" w:rsidRPr="002A009B">
              <w:rPr>
                <w:b/>
                <w:color w:val="FFFFFF" w:themeColor="background1"/>
              </w:rPr>
              <w:t>3</w:t>
            </w:r>
            <w:r w:rsidRPr="002A009B">
              <w:rPr>
                <w:b/>
                <w:color w:val="FFFFFF" w:themeColor="background1"/>
              </w:rPr>
              <w:t xml:space="preserve"> - Rozvíjet sociální služby napomáhající začleňování specifických cílových skupin</w:t>
            </w:r>
            <w:bookmarkEnd w:id="29"/>
          </w:p>
        </w:tc>
      </w:tr>
      <w:tr w:rsidR="00D9466F" w:rsidTr="0071453E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D9466F" w:rsidRPr="00586ECD" w:rsidRDefault="00D9466F" w:rsidP="00714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A1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 w:rsidR="00836FF9">
              <w:rPr>
                <w:rFonts w:cs="Arial-ItalicMT"/>
                <w:b/>
                <w:iCs/>
                <w:spacing w:val="0"/>
                <w:szCs w:val="22"/>
              </w:rPr>
              <w:t>3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586ECD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2A009B" w:rsidRDefault="002A009B" w:rsidP="002A009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 xml:space="preserve">Zachování stávající sítě sociálních služeb  a rozšiřování terénních sociálních služeb pro všechny cílové skupiny </w:t>
            </w:r>
          </w:p>
          <w:p w:rsidR="002A009B" w:rsidRPr="00545490" w:rsidRDefault="002A009B" w:rsidP="002A009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 xml:space="preserve">Rozšíření ambulantních sociálních služeb pro zdravotně postižené </w:t>
            </w:r>
          </w:p>
          <w:p w:rsidR="00EA25B3" w:rsidRPr="009F1E65" w:rsidRDefault="002A009B" w:rsidP="002A009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 w:rsidRPr="00545490">
              <w:rPr>
                <w:rFonts w:cs="Arial-ItalicMT"/>
                <w:iCs/>
                <w:spacing w:val="-10"/>
              </w:rPr>
              <w:t>Zlepšit podmínky pro sociální i ekonomické začleňování specifických skupin obyvatel</w:t>
            </w:r>
            <w:r>
              <w:rPr>
                <w:rFonts w:cs="Arial-ItalicMT"/>
                <w:iCs/>
                <w:spacing w:val="-10"/>
              </w:rPr>
              <w:t>.</w:t>
            </w:r>
            <w:r w:rsidRPr="00545490">
              <w:rPr>
                <w:rFonts w:cs="Arial-ItalicMT"/>
                <w:iCs/>
                <w:spacing w:val="-10"/>
              </w:rPr>
              <w:t xml:space="preserve"> </w:t>
            </w:r>
          </w:p>
        </w:tc>
      </w:tr>
      <w:tr w:rsidR="00D9466F" w:rsidTr="0071453E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D9466F" w:rsidRPr="00586ECD" w:rsidRDefault="00D9466F" w:rsidP="00714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586ECD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586ECD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2A009B" w:rsidRPr="009F1E65" w:rsidRDefault="002A009B" w:rsidP="002A00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>Stárnutí populace je obecným trendem a významně se již v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současnosti dotýká i </w:t>
            </w:r>
            <w:r>
              <w:rPr>
                <w:rFonts w:cs="Arial-ItalicMT"/>
                <w:iCs/>
                <w:color w:val="372C74"/>
                <w:spacing w:val="0"/>
              </w:rPr>
              <w:t>Ostrova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. Demografické studie a prognózy naznačují, že problémy s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tím související se budou nadále prohlubovat.</w:t>
            </w:r>
          </w:p>
          <w:p w:rsidR="002A009B" w:rsidRDefault="002A009B" w:rsidP="002A00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>Situace v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terénních službách v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daném okamžiku </w:t>
            </w:r>
            <w:r>
              <w:rPr>
                <w:rFonts w:cs="Arial-ItalicMT"/>
                <w:iCs/>
                <w:color w:val="372C74"/>
                <w:spacing w:val="0"/>
              </w:rPr>
              <w:t>ne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pokrývá poptávku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pro budoucnost je třeba se připravit na nárůst požadavků od obyvatel </w:t>
            </w:r>
            <w:r>
              <w:rPr>
                <w:rFonts w:cs="Arial-ItalicMT"/>
                <w:iCs/>
                <w:color w:val="372C74"/>
                <w:spacing w:val="0"/>
              </w:rPr>
              <w:t>města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. </w:t>
            </w:r>
          </w:p>
          <w:p w:rsidR="002A009B" w:rsidRDefault="002A009B" w:rsidP="002A00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Stárnutí populace se odrazí i ve zvýšených nárocích na zdravotnické a sociální služby a jejich lepší dostupnost v místě.</w:t>
            </w:r>
          </w:p>
          <w:p w:rsidR="002A009B" w:rsidRPr="009F1E65" w:rsidRDefault="002A009B" w:rsidP="002A00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>Trvalá podpora opětovného začleňování specifických skupin obyvatel (sociálně slabých, zdravotně postižených, závislých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na návykových látkách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nebo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jinak obtížně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adaptova</w:t>
            </w:r>
            <w:r>
              <w:rPr>
                <w:rFonts w:cs="Arial-ItalicMT"/>
                <w:iCs/>
                <w:color w:val="372C74"/>
                <w:spacing w:val="0"/>
              </w:rPr>
              <w:t>telných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) je jedním z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předpokladů pro předcházení sociálnímu napětí ve městě.</w:t>
            </w:r>
          </w:p>
          <w:p w:rsidR="00D9466F" w:rsidRPr="009F1E65" w:rsidRDefault="002A009B" w:rsidP="002A00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>Vedle seniorů se formují i další skupiny znevýhodněných osob, jejichž sociální situace se pohybuje na hranici únosnosti a v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některých případech i za ní.</w:t>
            </w:r>
          </w:p>
        </w:tc>
      </w:tr>
      <w:tr w:rsidR="00D9466F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D9466F" w:rsidRPr="00586ECD" w:rsidRDefault="00D9466F" w:rsidP="0071453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586ECD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2A009B" w:rsidRPr="001B6C93" w:rsidRDefault="002A009B" w:rsidP="002A009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1B6C93">
              <w:rPr>
                <w:spacing w:val="-6"/>
              </w:rPr>
              <w:t xml:space="preserve">vybudování prostor pro </w:t>
            </w:r>
            <w:r>
              <w:rPr>
                <w:spacing w:val="-6"/>
              </w:rPr>
              <w:t xml:space="preserve">sociální </w:t>
            </w:r>
            <w:r w:rsidRPr="001B6C93">
              <w:rPr>
                <w:spacing w:val="-6"/>
              </w:rPr>
              <w:t xml:space="preserve">služby </w:t>
            </w:r>
          </w:p>
          <w:p w:rsidR="002A009B" w:rsidRPr="003A51EF" w:rsidRDefault="002A009B" w:rsidP="002A009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z</w:t>
            </w:r>
            <w:r w:rsidRPr="003A51EF">
              <w:rPr>
                <w:spacing w:val="-6"/>
              </w:rPr>
              <w:t xml:space="preserve">výšení kapacit </w:t>
            </w:r>
            <w:r>
              <w:rPr>
                <w:spacing w:val="-6"/>
              </w:rPr>
              <w:t xml:space="preserve">terénních a ambulantních </w:t>
            </w:r>
            <w:r w:rsidRPr="003A51EF">
              <w:rPr>
                <w:spacing w:val="-6"/>
              </w:rPr>
              <w:t>služeb</w:t>
            </w:r>
          </w:p>
          <w:p w:rsidR="00D9466F" w:rsidRDefault="002A009B" w:rsidP="002A009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</w:t>
            </w:r>
            <w:r w:rsidRPr="003A51EF">
              <w:rPr>
                <w:spacing w:val="-6"/>
              </w:rPr>
              <w:t xml:space="preserve">ozšíření kapacit </w:t>
            </w:r>
            <w:r>
              <w:rPr>
                <w:spacing w:val="-6"/>
              </w:rPr>
              <w:t xml:space="preserve">služeb </w:t>
            </w:r>
            <w:r w:rsidRPr="003A51EF">
              <w:rPr>
                <w:spacing w:val="-6"/>
              </w:rPr>
              <w:t>sociální prevence</w:t>
            </w:r>
          </w:p>
        </w:tc>
      </w:tr>
      <w:tr w:rsidR="00D9466F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D9466F" w:rsidRPr="00586ECD" w:rsidRDefault="00D9466F" w:rsidP="0071453E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9466F" w:rsidRPr="00B81CA7" w:rsidRDefault="00D9466F" w:rsidP="00836FF9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A1.</w:t>
            </w:r>
            <w:r w:rsidR="00836FF9">
              <w:rPr>
                <w:spacing w:val="0"/>
              </w:rPr>
              <w:t>3</w:t>
            </w:r>
            <w:r>
              <w:rPr>
                <w:spacing w:val="0"/>
              </w:rPr>
              <w:t xml:space="preserve">.1 </w:t>
            </w:r>
            <w:r w:rsidR="002A009B">
              <w:rPr>
                <w:spacing w:val="0"/>
              </w:rPr>
              <w:t>Počet úvazků pracovníků v terénních a ambulantních sociálních službách</w:t>
            </w:r>
            <w:r>
              <w:rPr>
                <w:spacing w:val="0"/>
              </w:rPr>
              <w:t xml:space="preserve"> </w:t>
            </w:r>
            <w:r w:rsidRPr="00B81CA7">
              <w:rPr>
                <w:spacing w:val="0"/>
              </w:rPr>
              <w:t xml:space="preserve"> </w:t>
            </w:r>
          </w:p>
        </w:tc>
      </w:tr>
      <w:tr w:rsidR="00D9466F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D9466F" w:rsidRPr="00586ECD" w:rsidRDefault="00D9466F" w:rsidP="0071453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586ECD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9466F" w:rsidRDefault="002A009B" w:rsidP="0071453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OSVZ</w:t>
            </w:r>
          </w:p>
        </w:tc>
      </w:tr>
      <w:tr w:rsidR="00D9466F" w:rsidRPr="003C0D29" w:rsidTr="0071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D9466F" w:rsidRPr="00586ECD" w:rsidRDefault="00D9466F" w:rsidP="0071453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D9466F" w:rsidRPr="00155F0F" w:rsidRDefault="002A009B" w:rsidP="0071453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-</w:t>
            </w:r>
          </w:p>
        </w:tc>
      </w:tr>
    </w:tbl>
    <w:p w:rsidR="00D9466F" w:rsidRDefault="00D9466F" w:rsidP="00D9466F"/>
    <w:p w:rsidR="00D9466F" w:rsidRDefault="00D9466F" w:rsidP="0016254E"/>
    <w:p w:rsidR="0016254E" w:rsidRDefault="0016254E" w:rsidP="0016254E">
      <w:pPr>
        <w:spacing w:before="0" w:after="0" w:line="240" w:lineRule="auto"/>
        <w:jc w:val="left"/>
      </w:pPr>
    </w:p>
    <w:p w:rsidR="00D211F9" w:rsidRDefault="00D211F9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D211F9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D211F9" w:rsidRPr="00C65873" w:rsidRDefault="00D211F9" w:rsidP="00836FF9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30" w:name="_Toc515969102"/>
            <w:r w:rsidRPr="00C65873">
              <w:rPr>
                <w:b/>
                <w:color w:val="FFFFFF" w:themeColor="background1"/>
              </w:rPr>
              <w:lastRenderedPageBreak/>
              <w:t>Opatření A1.</w:t>
            </w:r>
            <w:r w:rsidR="00836FF9" w:rsidRPr="00C65873">
              <w:rPr>
                <w:b/>
                <w:color w:val="FFFFFF" w:themeColor="background1"/>
              </w:rPr>
              <w:t>4</w:t>
            </w:r>
            <w:r w:rsidRPr="00C65873">
              <w:rPr>
                <w:b/>
                <w:color w:val="FFFFFF" w:themeColor="background1"/>
              </w:rPr>
              <w:t xml:space="preserve"> - Dostupnost zdravotní péče pro obyvatele města</w:t>
            </w:r>
            <w:bookmarkEnd w:id="30"/>
          </w:p>
        </w:tc>
      </w:tr>
      <w:tr w:rsidR="00D211F9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D211F9" w:rsidRPr="00586ECD" w:rsidRDefault="00D211F9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 xml:space="preserve">ý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A1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 w:rsidR="00836FF9">
              <w:rPr>
                <w:rFonts w:cs="Arial-ItalicMT"/>
                <w:b/>
                <w:iCs/>
                <w:spacing w:val="0"/>
                <w:szCs w:val="22"/>
              </w:rPr>
              <w:t>4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586ECD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C65873" w:rsidRPr="001B6C93" w:rsidRDefault="00C65873" w:rsidP="00C6587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Vytvářet podmínky pro zlepšení dostupnosti běžné zdravotnické péče pro obyvatele města.</w:t>
            </w:r>
          </w:p>
          <w:p w:rsidR="00C65873" w:rsidRDefault="00C65873" w:rsidP="00C6587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0"/>
              </w:rPr>
              <w:t>Zasadit se o minimálně zachování rozsahu zdravotní péče poskytované obyvatelům města.</w:t>
            </w:r>
          </w:p>
          <w:p w:rsidR="004546B2" w:rsidRPr="009F1E65" w:rsidRDefault="00C65873" w:rsidP="00C6587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0"/>
              </w:rPr>
              <w:t>Zasadit se o lékařskou pohotovost v přiměřené míře ve zdravotnických zařízeních přímo ve městě.</w:t>
            </w:r>
          </w:p>
        </w:tc>
      </w:tr>
      <w:tr w:rsidR="00D211F9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D211F9" w:rsidRPr="00586ECD" w:rsidRDefault="00D211F9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586ECD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586ECD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C65873" w:rsidRDefault="00C65873" w:rsidP="00C658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Tržní prostředí a ekonomický tlak zdravotních pojišťoven na zdravotnická zařízení vedou k omezování některých specializovaných oddělení. Koncentrace vysoce kvalifikovaných a přístrojově vybavených lékařských pracovišť je obecný trend a je třeba jej obyvatelům města vysvětlit, neboť často nechápou potřebu vybalancovat dostupnost zdravotní péče a náklady na ni.</w:t>
            </w:r>
          </w:p>
          <w:p w:rsidR="00C65873" w:rsidRDefault="00C65873" w:rsidP="00C658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 xml:space="preserve">Na druhou stranu je zcela legitimní požadavek obyvatel města na bezproblémovou dostupnost praktických lékařů, dětských lékařů a dalších často využívaných odborností (chirurgie, zubní, oční, gynekologie). </w:t>
            </w:r>
          </w:p>
          <w:p w:rsidR="00836FF9" w:rsidRPr="009F1E65" w:rsidRDefault="00C65873" w:rsidP="00C658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 xml:space="preserve">Rovněž lékařská pohotovost děti i dospělé je jednou ze zdravotních služeb, která by měla být v přiměřené míře snadno dostupná. </w:t>
            </w:r>
          </w:p>
        </w:tc>
      </w:tr>
      <w:tr w:rsidR="00D211F9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D211F9" w:rsidRPr="00775641" w:rsidRDefault="00D211F9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775641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C65873" w:rsidRDefault="00C65873" w:rsidP="00C6587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nadstandardní podmínky pro působení lékařů ve městě</w:t>
            </w:r>
          </w:p>
          <w:p w:rsidR="00C65873" w:rsidRDefault="00C65873" w:rsidP="00C6587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rekonstrukce městských nemovitostí pro potřeby zdravotní služby</w:t>
            </w:r>
          </w:p>
          <w:p w:rsidR="00D211F9" w:rsidRPr="009F1E65" w:rsidRDefault="00C65873" w:rsidP="00C6587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dodatkové služby sociálního typu pro usnadnění dostupnosti zdravotní péče pro vybrané cílové skupiny (senioři, zdravotně postižení, matky s dětmi)</w:t>
            </w:r>
          </w:p>
        </w:tc>
      </w:tr>
      <w:tr w:rsidR="00D211F9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D211F9" w:rsidRPr="00775641" w:rsidRDefault="00D211F9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211F9" w:rsidRPr="00B81CA7" w:rsidRDefault="00D211F9" w:rsidP="00836FF9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A1.</w:t>
            </w:r>
            <w:r w:rsidR="00836FF9">
              <w:rPr>
                <w:spacing w:val="0"/>
              </w:rPr>
              <w:t>4</w:t>
            </w:r>
            <w:r>
              <w:rPr>
                <w:spacing w:val="0"/>
              </w:rPr>
              <w:t xml:space="preserve">.1 </w:t>
            </w:r>
            <w:r w:rsidR="00B248C4">
              <w:rPr>
                <w:spacing w:val="0"/>
              </w:rPr>
              <w:t>Počet</w:t>
            </w:r>
            <w:r w:rsidR="001364D1">
              <w:rPr>
                <w:spacing w:val="0"/>
              </w:rPr>
              <w:t xml:space="preserve"> praktických lékařů působících ve městě na 1000 obyvatel</w:t>
            </w:r>
          </w:p>
        </w:tc>
      </w:tr>
      <w:tr w:rsidR="00C65873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C65873" w:rsidRPr="00586ECD" w:rsidRDefault="00C65873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586ECD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C65873" w:rsidRDefault="00C65873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OKS</w:t>
            </w:r>
          </w:p>
        </w:tc>
      </w:tr>
      <w:tr w:rsidR="00C65873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C65873" w:rsidRPr="00586ECD" w:rsidRDefault="00C65873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C65873" w:rsidRPr="00155F0F" w:rsidRDefault="00C65873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OSVZ</w:t>
            </w:r>
          </w:p>
        </w:tc>
      </w:tr>
    </w:tbl>
    <w:p w:rsidR="00D211F9" w:rsidRDefault="00D211F9" w:rsidP="00D211F9">
      <w:pPr>
        <w:spacing w:before="0" w:after="0" w:line="240" w:lineRule="auto"/>
        <w:jc w:val="left"/>
      </w:pPr>
    </w:p>
    <w:p w:rsidR="00D211F9" w:rsidRDefault="00D211F9" w:rsidP="00D211F9">
      <w:pPr>
        <w:spacing w:before="0" w:after="0" w:line="240" w:lineRule="auto"/>
        <w:jc w:val="left"/>
      </w:pPr>
    </w:p>
    <w:p w:rsidR="00A00C18" w:rsidRDefault="00A00C18" w:rsidP="00A00C18"/>
    <w:p w:rsidR="00F43F63" w:rsidRDefault="00F43F63" w:rsidP="00A00C18"/>
    <w:p w:rsidR="00686ADE" w:rsidRDefault="00686ADE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686ADE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686ADE" w:rsidRPr="00AC24CD" w:rsidRDefault="00D66939" w:rsidP="00D66939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31" w:name="_Toc515969103"/>
            <w:r w:rsidRPr="00AC24CD">
              <w:rPr>
                <w:b/>
                <w:color w:val="FFFFFF" w:themeColor="background1"/>
              </w:rPr>
              <w:lastRenderedPageBreak/>
              <w:t xml:space="preserve">Opatření A2.1 - </w:t>
            </w:r>
            <w:r w:rsidR="00686ADE" w:rsidRPr="00AC24CD">
              <w:rPr>
                <w:b/>
                <w:color w:val="FFFFFF" w:themeColor="background1"/>
              </w:rPr>
              <w:t>Zkvalitňování podmínek pro kulturu, sport a využívání volného času</w:t>
            </w:r>
            <w:bookmarkEnd w:id="31"/>
          </w:p>
        </w:tc>
      </w:tr>
      <w:tr w:rsidR="00686ADE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</w:t>
            </w:r>
            <w:r w:rsidRPr="00AF71B6">
              <w:rPr>
                <w:rFonts w:cs="Arial-ItalicMT"/>
                <w:b/>
                <w:iCs/>
                <w:spacing w:val="0"/>
                <w:szCs w:val="22"/>
              </w:rPr>
              <w:t xml:space="preserve">ý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A2</w:t>
            </w:r>
            <w:r w:rsidRPr="00AF71B6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1</w:t>
            </w:r>
            <w:r w:rsidRPr="00AF71B6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AF71B6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AC24CD" w:rsidRDefault="00AC24CD" w:rsidP="00AC24C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545490">
              <w:rPr>
                <w:rFonts w:cs="Arial-ItalicMT"/>
                <w:iCs/>
                <w:spacing w:val="-10"/>
              </w:rPr>
              <w:t xml:space="preserve">Rozvíjet </w:t>
            </w:r>
            <w:r>
              <w:rPr>
                <w:rFonts w:cs="Arial-ItalicMT"/>
                <w:iCs/>
                <w:spacing w:val="-10"/>
              </w:rPr>
              <w:t>podmínky</w:t>
            </w:r>
            <w:r w:rsidRPr="00545490">
              <w:rPr>
                <w:rFonts w:cs="Arial-ItalicMT"/>
                <w:iCs/>
                <w:spacing w:val="-10"/>
              </w:rPr>
              <w:t xml:space="preserve"> pro kulturu, sport a volný čas podle potřeb a zájmů obyvatel města i návštěvníků</w:t>
            </w:r>
            <w:r>
              <w:rPr>
                <w:rFonts w:cs="Arial-ItalicMT"/>
                <w:iCs/>
                <w:spacing w:val="-10"/>
              </w:rPr>
              <w:t xml:space="preserve"> všech věkových kategorií.</w:t>
            </w:r>
          </w:p>
          <w:p w:rsidR="00AC24CD" w:rsidRDefault="00AC24CD" w:rsidP="00AC24C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>Udržovat  a doplňovat potřebnou infrastrukturu, zachovávat její funkčnost a provádět potřebné rekonstrukce.</w:t>
            </w:r>
          </w:p>
          <w:p w:rsidR="00FB3C0F" w:rsidRPr="009F1E65" w:rsidRDefault="00AC24CD" w:rsidP="00AC24C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Zlepšit podmínky pro spolkovou činnost.</w:t>
            </w:r>
          </w:p>
        </w:tc>
      </w:tr>
      <w:tr w:rsidR="00686ADE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AF71B6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AF71B6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AC24CD" w:rsidRDefault="00AC24CD" w:rsidP="00AC24CD">
            <w:pPr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>Investicím do infrastruktury pro kulturu, sport a volný čas věnuje město nemalé prostředky.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Je proto úkolem pro budoucnost zajistit i efektivní využívání vybudované infrastruktury.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  <w:r>
              <w:rPr>
                <w:rFonts w:cs="Arial-ItalicMT"/>
                <w:iCs/>
                <w:color w:val="372C74"/>
                <w:spacing w:val="0"/>
              </w:rPr>
              <w:t>Je třeba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podporovat aktivní postoje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jednotlivců a spolkovou činnost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zájmových skupin obyvat</w:t>
            </w:r>
            <w:r>
              <w:rPr>
                <w:rFonts w:cs="Arial-ItalicMT"/>
                <w:iCs/>
                <w:color w:val="372C74"/>
                <w:spacing w:val="0"/>
              </w:rPr>
              <w:t>el, ať již definovaných lokálně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, profesně, nebo na základě věkových či sociálních charakteristik dané skupiny</w:t>
            </w:r>
            <w:r>
              <w:rPr>
                <w:rFonts w:cs="Arial-ItalicMT"/>
                <w:iCs/>
                <w:color w:val="372C74"/>
                <w:spacing w:val="0"/>
              </w:rPr>
              <w:t>.</w:t>
            </w:r>
          </w:p>
          <w:p w:rsidR="00686ADE" w:rsidRPr="009F1E65" w:rsidRDefault="00AC24CD" w:rsidP="00AC24CD">
            <w:pPr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Možnosti aktivně využívat volný čas, věnovat se sportu a kultuře zkvalitňují podmínky pro život obyvatel </w:t>
            </w:r>
            <w:r>
              <w:rPr>
                <w:rFonts w:cs="Arial-ItalicMT"/>
                <w:iCs/>
                <w:color w:val="372C74"/>
                <w:spacing w:val="0"/>
              </w:rPr>
              <w:t>města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a mohou tak sehrát určitou roli v rozhodování, zda hledat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či nehledat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lepší místo pro bydlení.</w:t>
            </w:r>
          </w:p>
        </w:tc>
      </w:tr>
      <w:tr w:rsidR="00686AD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AF71B6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AC24CD" w:rsidRPr="00CE3B41" w:rsidRDefault="00AC24CD" w:rsidP="00AC24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z</w:t>
            </w:r>
            <w:r w:rsidRPr="00CE3B41">
              <w:rPr>
                <w:spacing w:val="-6"/>
              </w:rPr>
              <w:t>ajištění prostor pro spolkový život</w:t>
            </w:r>
            <w:r>
              <w:rPr>
                <w:spacing w:val="-6"/>
              </w:rPr>
              <w:t xml:space="preserve"> vhodným využitím nemovitostí v majetku města</w:t>
            </w:r>
          </w:p>
          <w:p w:rsidR="00AC24CD" w:rsidRDefault="00AC24CD" w:rsidP="00AC24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</w:t>
            </w:r>
            <w:r w:rsidRPr="00CE3B41">
              <w:rPr>
                <w:spacing w:val="-6"/>
              </w:rPr>
              <w:t xml:space="preserve">ozšíření a obnova materiálně technického vybavení pro </w:t>
            </w:r>
            <w:r>
              <w:rPr>
                <w:spacing w:val="-6"/>
              </w:rPr>
              <w:t>pořádání kulturních akcí a</w:t>
            </w:r>
            <w:r w:rsidRPr="00CE3B41">
              <w:rPr>
                <w:spacing w:val="-6"/>
              </w:rPr>
              <w:t xml:space="preserve"> volnočasových aktivit</w:t>
            </w:r>
          </w:p>
          <w:p w:rsidR="00686ADE" w:rsidRPr="009F1E65" w:rsidRDefault="00AC24CD" w:rsidP="00AC24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budování a rekonstrukce prostor pro kulturu, sport a volný čas</w:t>
            </w:r>
          </w:p>
        </w:tc>
      </w:tr>
      <w:tr w:rsidR="00686AD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AF71B6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964EF3" w:rsidRPr="00964EF3" w:rsidRDefault="00964EF3" w:rsidP="00964EF3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jc w:val="left"/>
              <w:rPr>
                <w:spacing w:val="0"/>
              </w:rPr>
            </w:pPr>
            <w:r w:rsidRPr="00964EF3">
              <w:rPr>
                <w:spacing w:val="0"/>
              </w:rPr>
              <w:t xml:space="preserve">A2.1.1 </w:t>
            </w:r>
            <w:r w:rsidR="007058EE" w:rsidRPr="007058EE">
              <w:rPr>
                <w:spacing w:val="0"/>
              </w:rPr>
              <w:t>Počet akcí pořádaných městem a jeho organizacemi v městských objektech a na veřejných prostranstvích</w:t>
            </w:r>
          </w:p>
          <w:p w:rsidR="00686ADE" w:rsidRPr="00120170" w:rsidRDefault="00964EF3" w:rsidP="00964EF3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 w:rsidRPr="00964EF3">
              <w:rPr>
                <w:spacing w:val="0"/>
              </w:rPr>
              <w:t xml:space="preserve">A2.1.2 </w:t>
            </w:r>
            <w:r w:rsidR="007058EE" w:rsidRPr="007058EE">
              <w:rPr>
                <w:spacing w:val="0"/>
              </w:rPr>
              <w:t>Počet akcí pořádaných jinými než městskými organizacemi, ve spolupráci s městem</w:t>
            </w:r>
          </w:p>
        </w:tc>
      </w:tr>
      <w:tr w:rsidR="00AC24CD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AC24CD" w:rsidRPr="00AF71B6" w:rsidRDefault="00AC24CD" w:rsidP="00AC24CD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AF71B6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AF71B6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AC24CD" w:rsidRDefault="00AC24CD" w:rsidP="00AC24CD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OKS</w:t>
            </w:r>
          </w:p>
        </w:tc>
      </w:tr>
      <w:tr w:rsidR="00AC24CD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AC24CD" w:rsidRPr="00AF71B6" w:rsidRDefault="00AC24CD" w:rsidP="00AC24CD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AF71B6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AC24CD" w:rsidRPr="00155F0F" w:rsidRDefault="00AC24CD" w:rsidP="00AC24CD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Příspěvkové organizace města, OMM</w:t>
            </w:r>
          </w:p>
        </w:tc>
      </w:tr>
    </w:tbl>
    <w:p w:rsidR="00686ADE" w:rsidRDefault="00686ADE" w:rsidP="00686ADE"/>
    <w:p w:rsidR="00686ADE" w:rsidRDefault="00686ADE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686ADE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686ADE" w:rsidRPr="001F6185" w:rsidRDefault="00686ADE" w:rsidP="00D66939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32" w:name="_Toc515969104"/>
            <w:r w:rsidRPr="001F6185">
              <w:rPr>
                <w:b/>
                <w:color w:val="FFFFFF" w:themeColor="background1"/>
              </w:rPr>
              <w:lastRenderedPageBreak/>
              <w:t>Opatření A2.2 - Zkvalitňování podmínek pro rozvoj cestovního ruchu</w:t>
            </w:r>
            <w:bookmarkEnd w:id="32"/>
          </w:p>
        </w:tc>
      </w:tr>
      <w:tr w:rsidR="00686ADE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</w:t>
            </w:r>
            <w:r w:rsidRPr="00AF71B6">
              <w:rPr>
                <w:rFonts w:cs="Arial-ItalicMT"/>
                <w:b/>
                <w:iCs/>
                <w:spacing w:val="0"/>
                <w:szCs w:val="22"/>
              </w:rPr>
              <w:t xml:space="preserve">ý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A2</w:t>
            </w:r>
            <w:r w:rsidRPr="00AF71B6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2</w:t>
            </w:r>
            <w:r w:rsidRPr="00AF71B6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AF71B6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1F6185" w:rsidRPr="00BF1E6E" w:rsidRDefault="001F6185" w:rsidP="001F61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 w:rsidRPr="00545490">
              <w:rPr>
                <w:rFonts w:cs="Arial-ItalicMT"/>
                <w:iCs/>
                <w:spacing w:val="-10"/>
              </w:rPr>
              <w:t>Posilovat atraktivitu města podporou široké nabídky kulturních, sportovních a společenských akcí</w:t>
            </w:r>
          </w:p>
          <w:p w:rsidR="00BF1E6E" w:rsidRPr="009F1E65" w:rsidRDefault="001F6185" w:rsidP="001F61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Podporovat rozvoj služeb cestovního ruchu k využití kulturně historického potenciálu města a jeho polohy v blízkosti rekreačních oblastí</w:t>
            </w:r>
          </w:p>
        </w:tc>
      </w:tr>
      <w:tr w:rsidR="00686ADE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AF71B6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AF71B6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686ADE" w:rsidRPr="009F1E65" w:rsidRDefault="001F6185" w:rsidP="00686ADE">
            <w:pPr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Rozvoj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společenského a kulturního života ve městě a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široká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nabíd</w:t>
            </w:r>
            <w:r>
              <w:rPr>
                <w:rFonts w:cs="Arial-ItalicMT"/>
                <w:iCs/>
                <w:color w:val="372C74"/>
                <w:spacing w:val="0"/>
              </w:rPr>
              <w:t>ka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kulturní</w:t>
            </w:r>
            <w:r>
              <w:rPr>
                <w:rFonts w:cs="Arial-ItalicMT"/>
                <w:iCs/>
                <w:color w:val="372C74"/>
                <w:spacing w:val="0"/>
              </w:rPr>
              <w:t>ch a sportovních akcí mají p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ozitivní dopad nejen na obyvatele </w:t>
            </w:r>
            <w:r>
              <w:rPr>
                <w:rFonts w:cs="Arial-ItalicMT"/>
                <w:iCs/>
                <w:color w:val="372C74"/>
                <w:spacing w:val="0"/>
              </w:rPr>
              <w:t>Ostrova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, ale i návštěvníci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města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vyžadují určité standardy pro využití volného času, který se rozhodli v</w:t>
            </w:r>
            <w:r>
              <w:rPr>
                <w:rFonts w:cs="Arial-ItalicMT"/>
                <w:iCs/>
                <w:color w:val="372C74"/>
                <w:spacing w:val="0"/>
              </w:rPr>
              <w:t> Ostrově a okolí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strávit.</w:t>
            </w:r>
          </w:p>
        </w:tc>
      </w:tr>
      <w:tr w:rsidR="00686AD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AF71B6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1F6185" w:rsidRDefault="001F6185" w:rsidP="001F61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</w:t>
            </w:r>
            <w:r w:rsidRPr="00CE3B41">
              <w:rPr>
                <w:spacing w:val="-6"/>
              </w:rPr>
              <w:t xml:space="preserve">ozšíření a obnova materiálně technického vybavení pro </w:t>
            </w:r>
            <w:r>
              <w:rPr>
                <w:spacing w:val="-6"/>
              </w:rPr>
              <w:t>pořádání kulturních akcí a</w:t>
            </w:r>
            <w:r w:rsidRPr="00CE3B41">
              <w:rPr>
                <w:spacing w:val="-6"/>
              </w:rPr>
              <w:t xml:space="preserve"> volnočasových aktivit</w:t>
            </w:r>
          </w:p>
          <w:p w:rsidR="001F6185" w:rsidRDefault="001F6185" w:rsidP="001F61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propagace kulturně historického potenciálu města</w:t>
            </w:r>
          </w:p>
          <w:p w:rsidR="001F6185" w:rsidRDefault="001F6185" w:rsidP="001F61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propagace turistického potenciálu města a okolí</w:t>
            </w:r>
          </w:p>
          <w:p w:rsidR="00686ADE" w:rsidRPr="009F1E65" w:rsidRDefault="001F6185" w:rsidP="001F61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rozvoj servisních služeb pro cestovní ruch</w:t>
            </w:r>
          </w:p>
        </w:tc>
      </w:tr>
      <w:tr w:rsidR="00686AD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86ADE" w:rsidRPr="00AF71B6" w:rsidRDefault="00686ADE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AF71B6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686ADE" w:rsidRPr="00120170" w:rsidRDefault="00686ADE" w:rsidP="00733735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A2.</w:t>
            </w:r>
            <w:r w:rsidR="002F4BC4">
              <w:rPr>
                <w:spacing w:val="0"/>
              </w:rPr>
              <w:t>2</w:t>
            </w:r>
            <w:r>
              <w:rPr>
                <w:spacing w:val="0"/>
              </w:rPr>
              <w:t>.</w:t>
            </w:r>
            <w:r w:rsidR="002F4BC4">
              <w:rPr>
                <w:spacing w:val="0"/>
              </w:rPr>
              <w:t>1</w:t>
            </w:r>
            <w:r>
              <w:rPr>
                <w:spacing w:val="0"/>
              </w:rPr>
              <w:t xml:space="preserve"> P</w:t>
            </w:r>
            <w:r w:rsidRPr="00120170">
              <w:rPr>
                <w:spacing w:val="0"/>
              </w:rPr>
              <w:t>očet návštěvníků ve vybraných kulturních zařízeních za rok</w:t>
            </w:r>
          </w:p>
          <w:p w:rsidR="00686ADE" w:rsidRPr="00120170" w:rsidRDefault="00686ADE" w:rsidP="002F4BC4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A2.</w:t>
            </w:r>
            <w:r w:rsidR="002F4BC4">
              <w:rPr>
                <w:spacing w:val="0"/>
              </w:rPr>
              <w:t>2</w:t>
            </w:r>
            <w:r>
              <w:rPr>
                <w:spacing w:val="0"/>
              </w:rPr>
              <w:t>.</w:t>
            </w:r>
            <w:r w:rsidR="002F4BC4">
              <w:rPr>
                <w:spacing w:val="0"/>
              </w:rPr>
              <w:t>2</w:t>
            </w:r>
            <w:r>
              <w:rPr>
                <w:spacing w:val="0"/>
              </w:rPr>
              <w:t xml:space="preserve"> P</w:t>
            </w:r>
            <w:r w:rsidRPr="00120170">
              <w:rPr>
                <w:spacing w:val="0"/>
              </w:rPr>
              <w:t>očet návštěvníků ve vybraných sportovních zařízeních za rok</w:t>
            </w:r>
          </w:p>
        </w:tc>
      </w:tr>
      <w:tr w:rsidR="001F6185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1F6185" w:rsidRPr="00AF71B6" w:rsidRDefault="001F6185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AF71B6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AF71B6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1F6185" w:rsidRDefault="001F6185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OKS</w:t>
            </w:r>
          </w:p>
        </w:tc>
      </w:tr>
      <w:tr w:rsidR="001F6185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1F6185" w:rsidRPr="00AF71B6" w:rsidRDefault="001F6185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AF71B6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1F6185" w:rsidRPr="00155F0F" w:rsidRDefault="001F6185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Příspěvkové organizace města, OSMM</w:t>
            </w:r>
          </w:p>
        </w:tc>
      </w:tr>
    </w:tbl>
    <w:p w:rsidR="00686ADE" w:rsidRDefault="00686ADE" w:rsidP="00686ADE"/>
    <w:p w:rsidR="00F43F63" w:rsidRDefault="00F43F63" w:rsidP="00A00C18"/>
    <w:p w:rsidR="00F43F63" w:rsidRPr="00A00C18" w:rsidRDefault="00F43F63" w:rsidP="00A00C18"/>
    <w:p w:rsidR="00D211F9" w:rsidRDefault="00D211F9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9B6FE2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9B6FE2" w:rsidRPr="00D13F15" w:rsidRDefault="009B6FE2" w:rsidP="00D66939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33" w:name="_Toc515969105"/>
            <w:r w:rsidRPr="00D13F15">
              <w:rPr>
                <w:b/>
                <w:color w:val="FFFFFF" w:themeColor="background1"/>
              </w:rPr>
              <w:lastRenderedPageBreak/>
              <w:t>Opatření A</w:t>
            </w:r>
            <w:r w:rsidR="00A00C18" w:rsidRPr="00D13F15">
              <w:rPr>
                <w:b/>
                <w:color w:val="FFFFFF" w:themeColor="background1"/>
              </w:rPr>
              <w:t>3</w:t>
            </w:r>
            <w:r w:rsidRPr="00D13F15">
              <w:rPr>
                <w:b/>
                <w:color w:val="FFFFFF" w:themeColor="background1"/>
              </w:rPr>
              <w:t>.1 -</w:t>
            </w:r>
            <w:r w:rsidR="00D66939" w:rsidRPr="00D13F15">
              <w:rPr>
                <w:b/>
                <w:color w:val="FFFFFF" w:themeColor="background1"/>
              </w:rPr>
              <w:t xml:space="preserve"> </w:t>
            </w:r>
            <w:r w:rsidR="00A00C18" w:rsidRPr="00D13F15">
              <w:rPr>
                <w:b/>
                <w:color w:val="FFFFFF" w:themeColor="background1"/>
              </w:rPr>
              <w:t>Investice do komunikací a infrastruktury pro hromadnou i individuální dopravu</w:t>
            </w:r>
            <w:bookmarkEnd w:id="33"/>
          </w:p>
        </w:tc>
      </w:tr>
      <w:tr w:rsidR="009B6FE2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9B6FE2" w:rsidRPr="00586ECD" w:rsidRDefault="009B6FE2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 xml:space="preserve">ý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</w:t>
            </w:r>
            <w:r w:rsidR="006D62A9">
              <w:rPr>
                <w:rFonts w:cs="Arial-ItalicMT"/>
                <w:b/>
                <w:iCs/>
                <w:spacing w:val="0"/>
                <w:szCs w:val="22"/>
              </w:rPr>
              <w:t>3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.1:</w:t>
            </w:r>
          </w:p>
          <w:p w:rsidR="00D13F15" w:rsidRPr="00586ECD" w:rsidRDefault="00D13F15" w:rsidP="00D13F1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586ECD">
              <w:rPr>
                <w:rFonts w:cs="Arial-ItalicMT"/>
                <w:iCs/>
                <w:spacing w:val="-10"/>
              </w:rPr>
              <w:t>Modernizovat dopravní infrastrukturu ve městě a stavby navazující na silniční a železniční komunikace.</w:t>
            </w:r>
          </w:p>
          <w:p w:rsidR="00D13F15" w:rsidRPr="00586ECD" w:rsidRDefault="00D13F15" w:rsidP="00D13F1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586ECD">
              <w:rPr>
                <w:rFonts w:cs="Arial-ItalicMT"/>
                <w:iCs/>
                <w:spacing w:val="-10"/>
              </w:rPr>
              <w:t>Optima</w:t>
            </w:r>
            <w:r>
              <w:rPr>
                <w:rFonts w:cs="Arial-ItalicMT"/>
                <w:iCs/>
                <w:spacing w:val="-10"/>
              </w:rPr>
              <w:t xml:space="preserve">lizovat dopravu ve městě </w:t>
            </w:r>
            <w:r w:rsidRPr="00586ECD">
              <w:rPr>
                <w:rFonts w:cs="Arial-ItalicMT"/>
                <w:iCs/>
                <w:spacing w:val="-10"/>
              </w:rPr>
              <w:t xml:space="preserve">a zajistit odpovídající dopravní obslužnost v okrajových částech. </w:t>
            </w:r>
          </w:p>
          <w:p w:rsidR="000A16F8" w:rsidRPr="00231749" w:rsidRDefault="00D13F15" w:rsidP="00D13F1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 w:rsidRPr="00586ECD">
              <w:rPr>
                <w:rFonts w:cs="Arial-ItalicMT"/>
                <w:iCs/>
                <w:spacing w:val="0"/>
              </w:rPr>
              <w:t xml:space="preserve">Rozvíjet příznivé podmínky pro </w:t>
            </w:r>
            <w:r>
              <w:rPr>
                <w:rFonts w:cs="Arial-ItalicMT"/>
                <w:iCs/>
                <w:spacing w:val="0"/>
              </w:rPr>
              <w:t xml:space="preserve">bezpečný </w:t>
            </w:r>
            <w:r w:rsidRPr="00586ECD">
              <w:rPr>
                <w:rFonts w:cs="Arial-ItalicMT"/>
                <w:iCs/>
                <w:spacing w:val="0"/>
              </w:rPr>
              <w:t>pohyb chodců</w:t>
            </w:r>
            <w:r>
              <w:rPr>
                <w:rFonts w:cs="Arial-ItalicMT"/>
                <w:iCs/>
                <w:spacing w:val="0"/>
              </w:rPr>
              <w:t xml:space="preserve"> a cyklistů </w:t>
            </w:r>
            <w:r w:rsidRPr="00586ECD">
              <w:rPr>
                <w:rFonts w:cs="Arial-ItalicMT"/>
                <w:iCs/>
                <w:spacing w:val="0"/>
              </w:rPr>
              <w:t>po městě.</w:t>
            </w:r>
          </w:p>
        </w:tc>
      </w:tr>
      <w:tr w:rsidR="009B6FE2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9B6FE2" w:rsidRPr="00586ECD" w:rsidRDefault="009B6FE2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586ECD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586ECD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D13F15" w:rsidRPr="00D13F15" w:rsidRDefault="00D13F15" w:rsidP="00D13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D13F15">
              <w:rPr>
                <w:rFonts w:cs="Arial-ItalicMT"/>
                <w:iCs/>
                <w:color w:val="372C74"/>
                <w:spacing w:val="0"/>
                <w:szCs w:val="22"/>
              </w:rPr>
              <w:t>Komunikace ve městě, vozovky, chodníky i navazující infrastruktura pro hromadnou dopravu vyžadují trvalou pozornost, protože nedostatky v této oblasti jsou negativně vnímány ze strany obyvatel i návštěvníků a provedené průzkumy považují dopravu ve městě za největší problém.</w:t>
            </w:r>
          </w:p>
          <w:p w:rsidR="00D13F15" w:rsidRPr="00D13F15" w:rsidRDefault="00D13F15" w:rsidP="00D13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D13F15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Stejně negativně jsou vnímány důsledky individuální dopravy a to zejména v případech, kdy musí suplovat nedostatečnou dopravní obslužnost hromadnou dopravou. Na nejexponovanějších místech narůstá hluková zátěž a omezením plynulosti dopravy pak dochází k lokálně zvýšené tvorbě emisí do ovzduší. </w:t>
            </w:r>
          </w:p>
          <w:p w:rsidR="009B6FE2" w:rsidRPr="0003099B" w:rsidRDefault="00D13F15" w:rsidP="00D13F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D13F15">
              <w:rPr>
                <w:rFonts w:cs="Arial-ItalicMT"/>
                <w:iCs/>
                <w:color w:val="372C74"/>
                <w:spacing w:val="0"/>
                <w:szCs w:val="22"/>
              </w:rPr>
              <w:t>Ve vazbě na řešení infrastruktury navazující na hromadnou dopravu je nezbytné řešit i podmínky pro pohyb chodců a cyklistů. Při organizaci pěších koridorů je třeba zohlednit potřebu zvýšení bezpečnosti chodců na přechodech.</w:t>
            </w:r>
          </w:p>
        </w:tc>
      </w:tr>
      <w:tr w:rsidR="009B6FE2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9B6FE2" w:rsidRPr="00586ECD" w:rsidRDefault="009B6FE2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586ECD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pasportizace komunikací, klasifikace stavu</w:t>
            </w:r>
          </w:p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rekonstrukce a modernizace komunikací a dopravní infrastruktury</w:t>
            </w:r>
          </w:p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zvyšování bezpečnosti, bezbariérovosti a průchodnosti dopravy ve městě</w:t>
            </w:r>
          </w:p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zklidnění dopravy v centru města</w:t>
            </w:r>
          </w:p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zlepšování podmínek pro dopravu v klidu (parkování)</w:t>
            </w:r>
            <w:r w:rsidR="00CB4DEC">
              <w:rPr>
                <w:spacing w:val="-6"/>
                <w:szCs w:val="22"/>
              </w:rPr>
              <w:t xml:space="preserve"> při současné ochraně veřejné zeleně</w:t>
            </w:r>
          </w:p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zlepšování podmínek pro bezmotorovou dopravu uvnitř města i propojení s okrajovými částmi</w:t>
            </w:r>
          </w:p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dobudovat cyklopruhy a propojit plánované cyklostezky</w:t>
            </w:r>
          </w:p>
          <w:p w:rsidR="00D13F15" w:rsidRPr="00D13F1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  <w:szCs w:val="22"/>
              </w:rPr>
            </w:pPr>
            <w:r w:rsidRPr="00D13F15">
              <w:rPr>
                <w:spacing w:val="-6"/>
                <w:szCs w:val="22"/>
              </w:rPr>
              <w:t>bezpečná cesta do škol</w:t>
            </w:r>
          </w:p>
          <w:p w:rsidR="009B6FE2" w:rsidRPr="009F1E65" w:rsidRDefault="00D13F15" w:rsidP="00D13F1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D13F15">
              <w:rPr>
                <w:spacing w:val="-6"/>
                <w:szCs w:val="22"/>
              </w:rPr>
              <w:t>zpracování Generelu dopravy</w:t>
            </w:r>
          </w:p>
        </w:tc>
      </w:tr>
      <w:tr w:rsidR="009B6FE2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9B6FE2" w:rsidRPr="00586ECD" w:rsidRDefault="009B6FE2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13F15" w:rsidRPr="00D13F15" w:rsidRDefault="00D13F15" w:rsidP="00D13F15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  <w:szCs w:val="22"/>
              </w:rPr>
            </w:pPr>
            <w:r w:rsidRPr="00D13F15">
              <w:rPr>
                <w:szCs w:val="22"/>
              </w:rPr>
              <w:t>A3.1.1 Počet přepravených osob na jeden km v rámci MHD v daném roce</w:t>
            </w:r>
          </w:p>
          <w:p w:rsidR="009B6FE2" w:rsidRDefault="00D13F15" w:rsidP="00D13F15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zCs w:val="22"/>
              </w:rPr>
            </w:pPr>
            <w:r w:rsidRPr="00D13F15">
              <w:rPr>
                <w:szCs w:val="22"/>
              </w:rPr>
              <w:t xml:space="preserve">A3.1.2 </w:t>
            </w:r>
            <w:r w:rsidR="00B13A14" w:rsidRPr="00B13A14">
              <w:rPr>
                <w:szCs w:val="22"/>
              </w:rPr>
              <w:t>Přírůstek absolutního počtu disponibilních parkovacích míst ve městě</w:t>
            </w:r>
          </w:p>
          <w:p w:rsidR="00B13A14" w:rsidRPr="00163688" w:rsidRDefault="00B13A14" w:rsidP="005F74BB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zCs w:val="22"/>
              </w:rPr>
              <w:t xml:space="preserve">A3.1.3 </w:t>
            </w:r>
            <w:r w:rsidR="00C36BD0" w:rsidRPr="00C36BD0">
              <w:rPr>
                <w:szCs w:val="22"/>
              </w:rPr>
              <w:t xml:space="preserve">Počet přepravených osob </w:t>
            </w:r>
            <w:r w:rsidR="005F74BB" w:rsidRPr="00C36BD0">
              <w:rPr>
                <w:szCs w:val="22"/>
              </w:rPr>
              <w:t>Senior</w:t>
            </w:r>
            <w:r w:rsidR="005F74BB">
              <w:rPr>
                <w:szCs w:val="22"/>
              </w:rPr>
              <w:t>expres</w:t>
            </w:r>
          </w:p>
        </w:tc>
      </w:tr>
      <w:tr w:rsidR="00D13F15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D13F15" w:rsidRPr="00586ECD" w:rsidRDefault="00D13F15" w:rsidP="00D13F15">
            <w:pPr>
              <w:tabs>
                <w:tab w:val="right" w:pos="315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586ECD">
              <w:rPr>
                <w:b/>
                <w:bCs/>
                <w:szCs w:val="22"/>
              </w:rPr>
              <w:t>Ú:</w:t>
            </w:r>
            <w:r w:rsidRPr="00586ECD">
              <w:rPr>
                <w:b/>
                <w:bCs/>
                <w:szCs w:val="22"/>
              </w:rPr>
              <w:tab/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13F15" w:rsidRDefault="00D13F15" w:rsidP="00D13F15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ODS</w:t>
            </w:r>
          </w:p>
        </w:tc>
      </w:tr>
      <w:tr w:rsidR="00D13F15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D13F15" w:rsidRPr="00586ECD" w:rsidRDefault="00D13F15" w:rsidP="00D13F15">
            <w:pPr>
              <w:tabs>
                <w:tab w:val="right" w:pos="315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Spolupráce:</w:t>
            </w:r>
            <w:r w:rsidRPr="00586ECD">
              <w:rPr>
                <w:b/>
                <w:bCs/>
                <w:szCs w:val="22"/>
              </w:rPr>
              <w:tab/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D13F15" w:rsidRDefault="00D13F15" w:rsidP="00D13F15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</w:pPr>
            <w:r>
              <w:t>OI, OSMM</w:t>
            </w:r>
          </w:p>
        </w:tc>
      </w:tr>
    </w:tbl>
    <w:p w:rsidR="009B6FE2" w:rsidRDefault="009B6FE2" w:rsidP="009B6FE2"/>
    <w:p w:rsidR="00686ADE" w:rsidRDefault="00686ADE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272CA8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272CA8" w:rsidRPr="007309CB" w:rsidRDefault="00272CA8" w:rsidP="00E973AC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rPr>
                <w:b/>
                <w:color w:val="FFFFFF" w:themeColor="background1"/>
              </w:rPr>
            </w:pPr>
            <w:bookmarkStart w:id="34" w:name="_Toc515969106"/>
            <w:r w:rsidRPr="007309CB">
              <w:rPr>
                <w:b/>
                <w:color w:val="FFFFFF" w:themeColor="background1"/>
              </w:rPr>
              <w:lastRenderedPageBreak/>
              <w:t>Opatření A3.2 - Investice do městských nemovitostí a prostranství</w:t>
            </w:r>
            <w:bookmarkEnd w:id="34"/>
          </w:p>
        </w:tc>
      </w:tr>
      <w:tr w:rsidR="006D62A9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6D62A9" w:rsidRPr="00586ECD" w:rsidRDefault="006D62A9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A3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.2:</w:t>
            </w:r>
            <w:r w:rsidRPr="00586ECD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7309CB" w:rsidRPr="00545490" w:rsidRDefault="007309CB" w:rsidP="007309C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545490">
              <w:rPr>
                <w:rFonts w:cs="Arial-ItalicMT"/>
                <w:iCs/>
                <w:spacing w:val="-10"/>
              </w:rPr>
              <w:t>Udržovat nemovitosti ve vlastnictví města v optimálním stavu a zvláštní pozornost při tom věnovat historicky cenným stavbám.</w:t>
            </w:r>
          </w:p>
          <w:p w:rsidR="004E1E48" w:rsidRPr="009F1E65" w:rsidRDefault="007309CB" w:rsidP="007309C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 w:rsidRPr="00545490">
              <w:rPr>
                <w:rFonts w:cs="Arial-ItalicMT"/>
                <w:iCs/>
                <w:spacing w:val="-10"/>
              </w:rPr>
              <w:t xml:space="preserve">Provádět potřebné rekonstrukce náměstí a městských </w:t>
            </w:r>
            <w:r>
              <w:rPr>
                <w:rFonts w:cs="Arial-ItalicMT"/>
                <w:iCs/>
                <w:spacing w:val="-10"/>
              </w:rPr>
              <w:t xml:space="preserve">veřejných </w:t>
            </w:r>
            <w:r w:rsidRPr="00545490">
              <w:rPr>
                <w:rFonts w:cs="Arial-ItalicMT"/>
                <w:iCs/>
                <w:spacing w:val="-10"/>
              </w:rPr>
              <w:t>prostranství k zachování nebo znovunabytí jejich veřejné funkce.</w:t>
            </w:r>
          </w:p>
        </w:tc>
      </w:tr>
      <w:tr w:rsidR="006D62A9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6D62A9" w:rsidRPr="00586ECD" w:rsidRDefault="006D62A9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586ECD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586ECD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7309CB" w:rsidRDefault="007309CB" w:rsidP="007309C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 xml:space="preserve">Vedle běžné údržby je nutné realizovat i rozsáhlejší investice do rekonstrukce, revitalizace a snižování energetické náročnosti nemovitostí ve vlastnictví města. </w:t>
            </w:r>
          </w:p>
          <w:p w:rsidR="007309CB" w:rsidRDefault="007309CB" w:rsidP="007309C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 xml:space="preserve">Zejména je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třeba pečovat o zachování jedinečné historické, architektonické a urbanistické hodnoty města. Způsob rekonstrukce památkových objektů by měl nejenom ochránit historickou hodnotu, ale také počítat se smysluplným využitím těchto objektů. </w:t>
            </w:r>
          </w:p>
          <w:p w:rsidR="006D62A9" w:rsidRPr="009F1E65" w:rsidRDefault="007309CB" w:rsidP="007309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Důležitou součástí zastavěného území města, která plní i nezastupitelnou sociální a veřejnou funkci, jsou náměstí a další městská prostranství. V úzké návaznosti na pěší koridory je nezbytné koncepčně řešit také jejich komerční či odpočinkovou funkci.</w:t>
            </w:r>
          </w:p>
        </w:tc>
      </w:tr>
      <w:tr w:rsidR="006D62A9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D62A9" w:rsidRPr="00586ECD" w:rsidRDefault="006D62A9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586ECD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7309CB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 xml:space="preserve">zpracování koncepce správy a využití nemovitého majetku města </w:t>
            </w:r>
          </w:p>
          <w:p w:rsidR="007309CB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jc w:val="left"/>
              <w:rPr>
                <w:spacing w:val="-6"/>
              </w:rPr>
            </w:pPr>
            <w:r>
              <w:rPr>
                <w:spacing w:val="-6"/>
              </w:rPr>
              <w:t>zpracování dlouhodobého plánu rekonstrukcí městských nemovitostí a prostranství</w:t>
            </w:r>
          </w:p>
          <w:p w:rsidR="007309CB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pasportizace městských budov, klasifikace technického stavu</w:t>
            </w:r>
          </w:p>
          <w:p w:rsidR="007309CB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obnova městského mobiliáře</w:t>
            </w:r>
          </w:p>
          <w:p w:rsidR="007309CB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rekonstrukce a modernizace městských nemovitostí a prostranství</w:t>
            </w:r>
          </w:p>
          <w:p w:rsidR="007309CB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rekonstrukce kulturních a historických památek ve městě</w:t>
            </w:r>
          </w:p>
          <w:p w:rsidR="007309CB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zřizování a rozvoj ploch a zařízení vhodných pro podnikání</w:t>
            </w:r>
          </w:p>
          <w:p w:rsidR="006D62A9" w:rsidRPr="009F1E65" w:rsidRDefault="007309CB" w:rsidP="00730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energeticky úsporná opatření ve veřejných budovách a školách</w:t>
            </w:r>
          </w:p>
        </w:tc>
      </w:tr>
      <w:tr w:rsidR="006D62A9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D62A9" w:rsidRPr="00586ECD" w:rsidRDefault="006D62A9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D2D24" w:rsidRDefault="006D62A9" w:rsidP="001464B7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 xml:space="preserve">A3.2.1 </w:t>
            </w:r>
            <w:r w:rsidR="00CF7D4C" w:rsidRPr="00CF7D4C">
              <w:rPr>
                <w:spacing w:val="0"/>
              </w:rPr>
              <w:t>Podíl pasportizovaných městských budov</w:t>
            </w:r>
          </w:p>
          <w:p w:rsidR="006D62A9" w:rsidRPr="00B81CA7" w:rsidRDefault="00CF7D4C" w:rsidP="005F74BB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 xml:space="preserve">A3.2.2 </w:t>
            </w:r>
            <w:r w:rsidR="005F74BB">
              <w:rPr>
                <w:spacing w:val="0"/>
              </w:rPr>
              <w:t xml:space="preserve"> Ukazatel obnovy budov</w:t>
            </w:r>
          </w:p>
        </w:tc>
      </w:tr>
      <w:tr w:rsidR="007309CB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7309CB" w:rsidRPr="00586ECD" w:rsidRDefault="007309CB" w:rsidP="007309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586ECD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7309CB" w:rsidRDefault="007309CB" w:rsidP="007309CB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OSMM</w:t>
            </w:r>
          </w:p>
        </w:tc>
      </w:tr>
      <w:tr w:rsidR="007309CB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7309CB" w:rsidRPr="00586ECD" w:rsidRDefault="007309CB" w:rsidP="007309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7309CB" w:rsidRDefault="007309CB" w:rsidP="007309CB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</w:pPr>
            <w:r>
              <w:t>OMM, OI, OF</w:t>
            </w:r>
          </w:p>
        </w:tc>
      </w:tr>
    </w:tbl>
    <w:p w:rsidR="0062477C" w:rsidRDefault="0062477C"/>
    <w:p w:rsidR="00686ADE" w:rsidRDefault="00686ADE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272CA8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272CA8" w:rsidRPr="0088072E" w:rsidRDefault="00272CA8" w:rsidP="00CB4DEC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rPr>
                <w:b/>
                <w:color w:val="FFFFFF" w:themeColor="background1"/>
              </w:rPr>
            </w:pPr>
            <w:bookmarkStart w:id="35" w:name="_Toc515969107"/>
            <w:r w:rsidRPr="0088072E">
              <w:rPr>
                <w:b/>
                <w:color w:val="FFFFFF" w:themeColor="background1"/>
              </w:rPr>
              <w:lastRenderedPageBreak/>
              <w:t xml:space="preserve">Opatření A3.3 </w:t>
            </w:r>
            <w:r w:rsidR="00D66939" w:rsidRPr="0088072E">
              <w:rPr>
                <w:b/>
                <w:color w:val="FFFFFF" w:themeColor="background1"/>
              </w:rPr>
              <w:t>-</w:t>
            </w:r>
            <w:r w:rsidRPr="0088072E">
              <w:rPr>
                <w:b/>
                <w:color w:val="FFFFFF" w:themeColor="background1"/>
              </w:rPr>
              <w:t xml:space="preserve"> Rozvoj sítí</w:t>
            </w:r>
            <w:r w:rsidR="00CB4DEC">
              <w:rPr>
                <w:b/>
                <w:color w:val="FFFFFF" w:themeColor="background1"/>
              </w:rPr>
              <w:t>,</w:t>
            </w:r>
            <w:r w:rsidRPr="0088072E">
              <w:rPr>
                <w:b/>
                <w:color w:val="FFFFFF" w:themeColor="background1"/>
              </w:rPr>
              <w:t xml:space="preserve"> technické</w:t>
            </w:r>
            <w:r w:rsidR="0088072E" w:rsidRPr="0088072E">
              <w:rPr>
                <w:b/>
                <w:color w:val="FFFFFF" w:themeColor="background1"/>
              </w:rPr>
              <w:t xml:space="preserve"> a dopravní </w:t>
            </w:r>
            <w:r w:rsidRPr="0088072E">
              <w:rPr>
                <w:b/>
                <w:color w:val="FFFFFF" w:themeColor="background1"/>
              </w:rPr>
              <w:t>infrastruktury</w:t>
            </w:r>
            <w:bookmarkEnd w:id="35"/>
          </w:p>
        </w:tc>
      </w:tr>
      <w:tr w:rsidR="0062477C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62477C" w:rsidRPr="00586ECD" w:rsidRDefault="0062477C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A3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 w:rsidR="00001463">
              <w:rPr>
                <w:rFonts w:cs="Arial-ItalicMT"/>
                <w:b/>
                <w:iCs/>
                <w:spacing w:val="0"/>
                <w:szCs w:val="22"/>
              </w:rPr>
              <w:t>3</w:t>
            </w:r>
            <w:r w:rsidRPr="00586ECD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586ECD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88072E" w:rsidRPr="00545490" w:rsidRDefault="0088072E" w:rsidP="0088072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>Rozvíjet a u</w:t>
            </w:r>
            <w:r w:rsidRPr="00545490">
              <w:rPr>
                <w:rFonts w:cs="Arial-ItalicMT"/>
                <w:iCs/>
                <w:spacing w:val="-10"/>
              </w:rPr>
              <w:t xml:space="preserve">držovat </w:t>
            </w:r>
            <w:r>
              <w:rPr>
                <w:rFonts w:cs="Arial-ItalicMT"/>
                <w:iCs/>
                <w:spacing w:val="-10"/>
              </w:rPr>
              <w:t>sítě technické infrastruktury v provozuschopném stavu</w:t>
            </w:r>
            <w:r w:rsidRPr="00545490">
              <w:rPr>
                <w:rFonts w:cs="Arial-ItalicMT"/>
                <w:iCs/>
                <w:spacing w:val="-10"/>
              </w:rPr>
              <w:t>.</w:t>
            </w:r>
          </w:p>
          <w:p w:rsidR="0088072E" w:rsidRPr="00545490" w:rsidRDefault="0088072E" w:rsidP="0088072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Zajistit efektivní využívání existujících sítí technické a dopravní infrastruktury</w:t>
            </w:r>
            <w:r w:rsidRPr="00545490">
              <w:rPr>
                <w:rFonts w:cs="Arial-ItalicMT"/>
                <w:iCs/>
                <w:spacing w:val="-10"/>
              </w:rPr>
              <w:t>.</w:t>
            </w:r>
          </w:p>
          <w:p w:rsidR="0088072E" w:rsidRPr="00E17F74" w:rsidRDefault="0088072E" w:rsidP="0088072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Posilovat existující kapacity nebo budovat chybějící technickou a dopravní infrastrukturu, podmiňující dlouhodobý rozvoj města</w:t>
            </w:r>
            <w:r w:rsidRPr="00545490">
              <w:rPr>
                <w:rFonts w:cs="Arial-ItalicMT"/>
                <w:iCs/>
                <w:spacing w:val="-10"/>
              </w:rPr>
              <w:t>.</w:t>
            </w:r>
          </w:p>
          <w:p w:rsidR="00E17F74" w:rsidRPr="009F1E65" w:rsidRDefault="0088072E" w:rsidP="0088072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0"/>
              </w:rPr>
              <w:t xml:space="preserve">Posilovat a rozvíjet stávající metropolitní síť </w:t>
            </w:r>
          </w:p>
        </w:tc>
      </w:tr>
      <w:tr w:rsidR="0062477C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62477C" w:rsidRPr="00586ECD" w:rsidRDefault="0062477C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586ECD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586ECD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88072E" w:rsidRDefault="0088072E" w:rsidP="008807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 xml:space="preserve">Technická infrastruktura podvazuje rozvoj města ze dvou pohledů. </w:t>
            </w:r>
          </w:p>
          <w:p w:rsidR="0088072E" w:rsidRDefault="0088072E" w:rsidP="008807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V případě její absence (napojení rozvojových oblastí podle územního plánu na kanalizační síť  nebo komunikace) limituje reálné využití rozvojových ploch.</w:t>
            </w:r>
          </w:p>
          <w:p w:rsidR="00E17F74" w:rsidRPr="009F1E65" w:rsidRDefault="0088072E" w:rsidP="0088072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Na druhou stranu nízké využívání existující technické infrastruktury (CZT) snižuje efektivnost jejího provozu.</w:t>
            </w:r>
          </w:p>
        </w:tc>
      </w:tr>
      <w:tr w:rsidR="0062477C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2477C" w:rsidRPr="00586ECD" w:rsidRDefault="0062477C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586ECD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88072E" w:rsidRDefault="0088072E" w:rsidP="0088072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rozšiřování infrastruktury pro bydlení</w:t>
            </w:r>
          </w:p>
          <w:p w:rsidR="0088072E" w:rsidRDefault="0088072E" w:rsidP="0088072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výstavba a rekonstrukce komunikací do okrajových částí města</w:t>
            </w:r>
          </w:p>
          <w:p w:rsidR="005C0D8F" w:rsidRDefault="00752DDC" w:rsidP="0088072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 xml:space="preserve">podpora </w:t>
            </w:r>
            <w:r w:rsidRPr="00752DDC">
              <w:rPr>
                <w:spacing w:val="-6"/>
              </w:rPr>
              <w:t>napojování nově stavěných objektů na rozvody CZT</w:t>
            </w:r>
          </w:p>
          <w:p w:rsidR="0062477C" w:rsidRPr="009F1E65" w:rsidRDefault="0088072E" w:rsidP="0088072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rozšiřování a technické zkvalitňování metropolitní sítě</w:t>
            </w:r>
          </w:p>
        </w:tc>
      </w:tr>
      <w:tr w:rsidR="0062477C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62477C" w:rsidRPr="00586ECD" w:rsidRDefault="0062477C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88072E" w:rsidRPr="00B81CA7" w:rsidRDefault="0088072E" w:rsidP="0088072E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A3.3.1 Počet odběrných míst</w:t>
            </w:r>
          </w:p>
          <w:p w:rsidR="0088072E" w:rsidRDefault="0088072E" w:rsidP="0088072E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A3.3.2  Počet obyvatel napojených na veřejnou kanalizaci</w:t>
            </w:r>
          </w:p>
          <w:p w:rsidR="0062477C" w:rsidRPr="00B81CA7" w:rsidRDefault="0088072E" w:rsidP="0088072E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A3.3.3 Nově zasíťovaná plocha vybraných území</w:t>
            </w:r>
          </w:p>
        </w:tc>
      </w:tr>
      <w:tr w:rsidR="0088072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88072E" w:rsidRPr="00586ECD" w:rsidRDefault="0088072E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586ECD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88072E" w:rsidRDefault="0088072E" w:rsidP="0088072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ORUP</w:t>
            </w:r>
          </w:p>
        </w:tc>
      </w:tr>
      <w:tr w:rsidR="0088072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88072E" w:rsidRPr="00586ECD" w:rsidRDefault="0088072E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586ECD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88072E" w:rsidRDefault="0088072E" w:rsidP="0088072E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</w:pPr>
            <w:r>
              <w:t>OI, OSMM, OF, OMM</w:t>
            </w:r>
          </w:p>
        </w:tc>
      </w:tr>
    </w:tbl>
    <w:p w:rsidR="00E97185" w:rsidRDefault="00E97185" w:rsidP="0062477C">
      <w:pPr>
        <w:spacing w:before="0" w:after="0" w:line="240" w:lineRule="auto"/>
        <w:jc w:val="left"/>
      </w:pPr>
    </w:p>
    <w:p w:rsidR="00E97185" w:rsidRDefault="00E97185" w:rsidP="00E97185">
      <w:pPr>
        <w:spacing w:before="0" w:after="0" w:line="240" w:lineRule="auto"/>
      </w:pPr>
    </w:p>
    <w:p w:rsidR="00E97185" w:rsidRDefault="00E97185" w:rsidP="00E97185">
      <w:pPr>
        <w:spacing w:before="0" w:after="0" w:line="240" w:lineRule="auto"/>
      </w:pPr>
    </w:p>
    <w:p w:rsidR="00E97185" w:rsidRDefault="00E97185" w:rsidP="00E97185">
      <w:pPr>
        <w:spacing w:before="0" w:after="0" w:line="240" w:lineRule="auto"/>
      </w:pPr>
    </w:p>
    <w:p w:rsidR="00E97185" w:rsidRDefault="00E97185" w:rsidP="00E97185">
      <w:pPr>
        <w:spacing w:before="0" w:after="0" w:line="240" w:lineRule="auto"/>
      </w:pPr>
    </w:p>
    <w:p w:rsidR="00E97185" w:rsidRDefault="00E97185" w:rsidP="00E97185">
      <w:pPr>
        <w:spacing w:before="0" w:after="0" w:line="240" w:lineRule="auto"/>
      </w:pPr>
    </w:p>
    <w:p w:rsidR="00E97185" w:rsidRDefault="00E97185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E97185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E97185" w:rsidRPr="00D66997" w:rsidRDefault="00D66939" w:rsidP="00D66939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rPr>
                <w:b/>
                <w:color w:val="FFFFFF" w:themeColor="background1"/>
              </w:rPr>
            </w:pPr>
            <w:bookmarkStart w:id="36" w:name="_Toc515969108"/>
            <w:r w:rsidRPr="00D66997">
              <w:rPr>
                <w:b/>
                <w:color w:val="FFFFFF" w:themeColor="background1"/>
              </w:rPr>
              <w:lastRenderedPageBreak/>
              <w:t xml:space="preserve">Opatření A3.4 - </w:t>
            </w:r>
            <w:r w:rsidR="00F43F63" w:rsidRPr="00D66997">
              <w:rPr>
                <w:b/>
                <w:color w:val="FFFFFF" w:themeColor="background1"/>
              </w:rPr>
              <w:t>Zkvalitňování životního prostředí ve městě</w:t>
            </w:r>
            <w:bookmarkEnd w:id="36"/>
          </w:p>
        </w:tc>
      </w:tr>
      <w:tr w:rsidR="00E97185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E97185" w:rsidRPr="00775641" w:rsidRDefault="00F43F63" w:rsidP="0073373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="00E97185" w:rsidRPr="00775641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</w:t>
            </w:r>
            <w:r w:rsidR="00E97185" w:rsidRPr="00775641">
              <w:rPr>
                <w:rFonts w:cs="Arial-ItalicMT"/>
                <w:b/>
                <w:iCs/>
                <w:spacing w:val="0"/>
                <w:szCs w:val="22"/>
              </w:rPr>
              <w:t>3.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4</w:t>
            </w:r>
            <w:r w:rsidR="00E97185" w:rsidRPr="00775641">
              <w:rPr>
                <w:rFonts w:cs="Arial-ItalicMT"/>
                <w:b/>
                <w:iCs/>
                <w:spacing w:val="0"/>
                <w:szCs w:val="22"/>
              </w:rPr>
              <w:t>:</w:t>
            </w:r>
          </w:p>
          <w:p w:rsidR="00D66997" w:rsidRPr="00F26AF2" w:rsidRDefault="00D66997" w:rsidP="00D6699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F26AF2">
              <w:rPr>
                <w:rFonts w:cs="Arial-ItalicMT"/>
                <w:iCs/>
                <w:spacing w:val="-10"/>
              </w:rPr>
              <w:t>Zvyšovat hodnotu a úroveň veřejného prostoru a navazující infrastruktur</w:t>
            </w:r>
            <w:r>
              <w:rPr>
                <w:rFonts w:cs="Arial-ItalicMT"/>
                <w:iCs/>
                <w:spacing w:val="-10"/>
              </w:rPr>
              <w:t>y</w:t>
            </w:r>
          </w:p>
          <w:p w:rsidR="00D66997" w:rsidRPr="00F26AF2" w:rsidRDefault="00D66997" w:rsidP="00D6699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F26AF2">
              <w:rPr>
                <w:rFonts w:cs="Arial-ItalicMT"/>
                <w:iCs/>
                <w:spacing w:val="-10"/>
              </w:rPr>
              <w:t xml:space="preserve">Omezení negativních vlivů </w:t>
            </w:r>
            <w:r>
              <w:rPr>
                <w:rFonts w:cs="Arial-ItalicMT"/>
                <w:iCs/>
                <w:spacing w:val="-10"/>
              </w:rPr>
              <w:t xml:space="preserve">prostředí </w:t>
            </w:r>
            <w:r w:rsidRPr="00F26AF2">
              <w:rPr>
                <w:rFonts w:cs="Arial-ItalicMT"/>
                <w:iCs/>
                <w:spacing w:val="-10"/>
              </w:rPr>
              <w:t>na obyvatelstvo a majetek (kvalita ovzduší</w:t>
            </w:r>
            <w:r>
              <w:rPr>
                <w:rFonts w:cs="Arial-ItalicMT"/>
                <w:iCs/>
                <w:spacing w:val="-10"/>
              </w:rPr>
              <w:t>, hluk</w:t>
            </w:r>
            <w:r w:rsidRPr="00F26AF2">
              <w:rPr>
                <w:rFonts w:cs="Arial-ItalicMT"/>
                <w:iCs/>
                <w:spacing w:val="-10"/>
              </w:rPr>
              <w:t>)</w:t>
            </w:r>
          </w:p>
          <w:p w:rsidR="00E97185" w:rsidRPr="00F26AF2" w:rsidRDefault="00D66997" w:rsidP="00D6699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F26AF2">
              <w:rPr>
                <w:rFonts w:cs="Arial-ItalicMT"/>
                <w:iCs/>
                <w:spacing w:val="-10"/>
              </w:rPr>
              <w:t>Zvýšení udržitelnosti krajiny a její přístupnosti pro návštěvníky</w:t>
            </w:r>
          </w:p>
        </w:tc>
      </w:tr>
      <w:tr w:rsidR="00E97185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E97185" w:rsidRPr="00775641" w:rsidRDefault="00E97185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775641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775641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D66997" w:rsidRDefault="00D66997" w:rsidP="00D669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Pro pozitivní </w:t>
            </w:r>
            <w:r>
              <w:rPr>
                <w:rFonts w:cs="Arial-ItalicMT"/>
                <w:iCs/>
                <w:color w:val="372C74"/>
                <w:spacing w:val="0"/>
              </w:rPr>
              <w:t>vnímání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města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ze strany obyvatel i návštěvníků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je nezbytné </w:t>
            </w:r>
            <w:r>
              <w:rPr>
                <w:rFonts w:cs="Arial-ItalicMT"/>
                <w:iCs/>
                <w:color w:val="372C74"/>
                <w:spacing w:val="0"/>
              </w:rPr>
              <w:t>přistoupit koncepčně k zeleným plochám města,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  <w:r>
              <w:rPr>
                <w:rFonts w:cs="Arial-ItalicMT"/>
                <w:iCs/>
                <w:color w:val="372C74"/>
                <w:spacing w:val="0"/>
              </w:rPr>
              <w:t>nezabírat zelené plochy, není-li to nezbytně nutné,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  <w:r>
              <w:rPr>
                <w:rFonts w:cs="Arial-ItalicMT"/>
                <w:iCs/>
                <w:color w:val="372C74"/>
                <w:spacing w:val="0"/>
              </w:rPr>
              <w:t>revitalizovat, udržovat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a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případně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zaklád</w:t>
            </w:r>
            <w:r>
              <w:rPr>
                <w:rFonts w:cs="Arial-ItalicMT"/>
                <w:iCs/>
                <w:color w:val="372C74"/>
                <w:spacing w:val="0"/>
              </w:rPr>
              <w:t>at novou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městsk</w:t>
            </w:r>
            <w:r>
              <w:rPr>
                <w:rFonts w:cs="Arial-ItalicMT"/>
                <w:iCs/>
                <w:color w:val="372C74"/>
                <w:spacing w:val="0"/>
              </w:rPr>
              <w:t>ou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zele</w:t>
            </w:r>
            <w:r>
              <w:rPr>
                <w:rFonts w:cs="Arial-ItalicMT"/>
                <w:iCs/>
                <w:color w:val="372C74"/>
                <w:spacing w:val="0"/>
              </w:rPr>
              <w:t>ň.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</w:p>
          <w:p w:rsidR="00D66997" w:rsidRDefault="00D66997" w:rsidP="00D669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 xml:space="preserve">Rovněž je třeba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cílevědomě omezovat negativní faktory snižující </w:t>
            </w:r>
            <w:r>
              <w:rPr>
                <w:rFonts w:cs="Arial-ItalicMT"/>
                <w:iCs/>
                <w:color w:val="372C74"/>
                <w:spacing w:val="0"/>
              </w:rPr>
              <w:t>kvalitu životního prostředí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. </w:t>
            </w:r>
            <w:r>
              <w:rPr>
                <w:rFonts w:cs="Arial-ItalicMT"/>
                <w:iCs/>
                <w:color w:val="372C74"/>
                <w:spacing w:val="0"/>
              </w:rPr>
              <w:t>T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akový</w:t>
            </w:r>
            <w:r>
              <w:rPr>
                <w:rFonts w:cs="Arial-ItalicMT"/>
                <w:iCs/>
                <w:color w:val="372C74"/>
                <w:spacing w:val="0"/>
              </w:rPr>
              <w:t>mi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faktor</w:t>
            </w:r>
            <w:r>
              <w:rPr>
                <w:rFonts w:cs="Arial-ItalicMT"/>
                <w:iCs/>
                <w:color w:val="372C74"/>
                <w:spacing w:val="0"/>
              </w:rPr>
              <w:t>y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j</w:t>
            </w:r>
            <w:r>
              <w:rPr>
                <w:rFonts w:cs="Arial-ItalicMT"/>
                <w:iCs/>
                <w:color w:val="372C74"/>
                <w:spacing w:val="0"/>
              </w:rPr>
              <w:t>sou např. exhalace nebo znečisťování povrchových vod, ale také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čistota ve městě a údržba komunikací.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Z hlediska </w:t>
            </w:r>
            <w:r>
              <w:rPr>
                <w:rFonts w:cs="Arial-ItalicMT"/>
                <w:iCs/>
                <w:color w:val="372C74"/>
                <w:spacing w:val="0"/>
              </w:rPr>
              <w:t>ochrany života a majetku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je pak nezbytné p</w:t>
            </w:r>
            <w:r>
              <w:rPr>
                <w:rFonts w:cs="Arial-ItalicMT"/>
                <w:iCs/>
                <w:color w:val="372C74"/>
                <w:spacing w:val="0"/>
              </w:rPr>
              <w:t>e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č</w:t>
            </w:r>
            <w:r>
              <w:rPr>
                <w:rFonts w:cs="Arial-ItalicMT"/>
                <w:iCs/>
                <w:color w:val="372C74"/>
                <w:spacing w:val="0"/>
              </w:rPr>
              <w:t>ovat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o vodní toky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.</w:t>
            </w:r>
          </w:p>
          <w:p w:rsidR="00D66997" w:rsidRDefault="00D66997" w:rsidP="00D669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Také krajinu je třeba považovat za součást životního prostředí, dbát na její u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držitelnosti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a využívat ji ke zdravému životnímu stylu.</w:t>
            </w:r>
          </w:p>
          <w:p w:rsidR="00E97185" w:rsidRPr="009F1E65" w:rsidRDefault="00D66997" w:rsidP="00D669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EC112D">
              <w:rPr>
                <w:rFonts w:cs="Arial-ItalicMT"/>
                <w:iCs/>
                <w:color w:val="372C74"/>
                <w:spacing w:val="0"/>
              </w:rPr>
              <w:t xml:space="preserve">Součástí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péče o </w:t>
            </w:r>
            <w:r w:rsidRPr="00EC112D">
              <w:rPr>
                <w:rFonts w:cs="Arial-ItalicMT"/>
                <w:iCs/>
                <w:color w:val="372C74"/>
                <w:spacing w:val="0"/>
              </w:rPr>
              <w:t>životní prostředí ve městě je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také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udržov</w:t>
            </w:r>
            <w:r>
              <w:rPr>
                <w:rFonts w:cs="Arial-ItalicMT"/>
                <w:iCs/>
                <w:color w:val="372C74"/>
                <w:spacing w:val="0"/>
              </w:rPr>
              <w:t>ání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systém</w:t>
            </w:r>
            <w:r>
              <w:rPr>
                <w:rFonts w:cs="Arial-ItalicMT"/>
                <w:iCs/>
                <w:color w:val="372C74"/>
                <w:spacing w:val="0"/>
              </w:rPr>
              <w:t>u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efektivního nakládání s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odpady, třídění a využití bioodpadu.</w:t>
            </w:r>
          </w:p>
        </w:tc>
      </w:tr>
      <w:tr w:rsidR="00E97185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E97185" w:rsidRPr="00775641" w:rsidRDefault="00E97185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775641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66997" w:rsidRPr="00A80D85" w:rsidRDefault="00D66997" w:rsidP="00D6699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d</w:t>
            </w:r>
            <w:r w:rsidRPr="00A80D85">
              <w:rPr>
                <w:spacing w:val="-6"/>
              </w:rPr>
              <w:t>oplnění míst s měst</w:t>
            </w:r>
            <w:r>
              <w:rPr>
                <w:spacing w:val="-6"/>
              </w:rPr>
              <w:t>s</w:t>
            </w:r>
            <w:r w:rsidRPr="00A80D85">
              <w:rPr>
                <w:spacing w:val="-6"/>
              </w:rPr>
              <w:t>kým mobiliářem (lavičky, koše, atd.)</w:t>
            </w:r>
          </w:p>
          <w:p w:rsidR="00D66997" w:rsidRPr="00A80D85" w:rsidRDefault="00D66997" w:rsidP="00D6699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o</w:t>
            </w:r>
            <w:r w:rsidRPr="00A80D85">
              <w:rPr>
                <w:spacing w:val="-6"/>
              </w:rPr>
              <w:t>patření pro snížení imisního zatížení (</w:t>
            </w:r>
            <w:r>
              <w:rPr>
                <w:spacing w:val="-6"/>
              </w:rPr>
              <w:t>topeniště, doprava</w:t>
            </w:r>
            <w:r w:rsidRPr="00A80D85">
              <w:rPr>
                <w:spacing w:val="-6"/>
              </w:rPr>
              <w:t>)</w:t>
            </w:r>
          </w:p>
          <w:p w:rsidR="00D66997" w:rsidRPr="00A80D85" w:rsidRDefault="00D66997" w:rsidP="00D6699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</w:t>
            </w:r>
            <w:r w:rsidRPr="00A80D85">
              <w:rPr>
                <w:spacing w:val="-6"/>
              </w:rPr>
              <w:t>ozvoj turistické infrastruktury ve volné krajině</w:t>
            </w:r>
          </w:p>
          <w:p w:rsidR="00D66997" w:rsidRDefault="00D66997" w:rsidP="00D6699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A80D85">
              <w:rPr>
                <w:spacing w:val="-6"/>
              </w:rPr>
              <w:t>zvyšování povědomí veřejnosti v oblasti udržitelného rozvoje města</w:t>
            </w:r>
          </w:p>
          <w:p w:rsidR="00E97185" w:rsidRPr="009F1E65" w:rsidRDefault="00D66997" w:rsidP="00D6699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revitalizace zeleně</w:t>
            </w:r>
          </w:p>
        </w:tc>
      </w:tr>
      <w:tr w:rsidR="00E97185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E97185" w:rsidRPr="00775641" w:rsidRDefault="00E97185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E97185" w:rsidRPr="00B81CA7" w:rsidRDefault="00F43F63" w:rsidP="00733735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</w:t>
            </w:r>
            <w:r w:rsidR="00E97185">
              <w:rPr>
                <w:spacing w:val="0"/>
              </w:rPr>
              <w:t>3.</w:t>
            </w:r>
            <w:r>
              <w:rPr>
                <w:spacing w:val="0"/>
              </w:rPr>
              <w:t>4</w:t>
            </w:r>
            <w:r w:rsidR="00E97185">
              <w:rPr>
                <w:spacing w:val="0"/>
              </w:rPr>
              <w:t xml:space="preserve">.1 </w:t>
            </w:r>
            <w:r w:rsidR="00E8598B">
              <w:rPr>
                <w:spacing w:val="0"/>
              </w:rPr>
              <w:t>Výměra</w:t>
            </w:r>
            <w:r w:rsidR="00E97185" w:rsidRPr="00B81CA7">
              <w:rPr>
                <w:spacing w:val="0"/>
              </w:rPr>
              <w:t xml:space="preserve"> revitalizovaných ploch</w:t>
            </w:r>
            <w:r w:rsidR="009F0C60">
              <w:rPr>
                <w:spacing w:val="0"/>
              </w:rPr>
              <w:t xml:space="preserve"> zeleně v majetku města</w:t>
            </w:r>
            <w:r w:rsidR="00E97185" w:rsidRPr="00B81CA7">
              <w:rPr>
                <w:spacing w:val="0"/>
              </w:rPr>
              <w:t xml:space="preserve"> </w:t>
            </w:r>
            <w:r w:rsidR="00D66997">
              <w:rPr>
                <w:spacing w:val="0"/>
              </w:rPr>
              <w:t>za rok</w:t>
            </w:r>
          </w:p>
          <w:p w:rsidR="00E97185" w:rsidRPr="00B81CA7" w:rsidRDefault="00E97185" w:rsidP="00204A2A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</w:p>
        </w:tc>
      </w:tr>
      <w:tr w:rsidR="00D66997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D66997" w:rsidRPr="00775641" w:rsidRDefault="00D66997" w:rsidP="00733735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775641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D66997" w:rsidRDefault="00D66997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OSMM</w:t>
            </w:r>
          </w:p>
        </w:tc>
      </w:tr>
      <w:tr w:rsidR="00D66997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D66997" w:rsidRPr="00775641" w:rsidRDefault="00D66997" w:rsidP="00733735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i/>
                <w:szCs w:val="22"/>
              </w:rPr>
            </w:pPr>
            <w:r w:rsidRPr="00775641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D66997" w:rsidRDefault="00D66997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OI, OŽP, OF, OMM</w:t>
            </w:r>
          </w:p>
        </w:tc>
      </w:tr>
    </w:tbl>
    <w:p w:rsidR="00967CB1" w:rsidRDefault="00967CB1" w:rsidP="0062477C">
      <w:pPr>
        <w:spacing w:before="0" w:after="0" w:line="240" w:lineRule="auto"/>
        <w:jc w:val="left"/>
      </w:pPr>
    </w:p>
    <w:p w:rsidR="00967CB1" w:rsidRDefault="00967CB1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967CB1" w:rsidRPr="00E973AC" w:rsidTr="00B50D1E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967CB1" w:rsidRPr="00D66997" w:rsidRDefault="00967CB1" w:rsidP="00C45212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rPr>
                <w:b/>
                <w:color w:val="FFFFFF" w:themeColor="background1"/>
              </w:rPr>
            </w:pPr>
            <w:bookmarkStart w:id="37" w:name="_Toc515969109"/>
            <w:r w:rsidRPr="00D66997">
              <w:rPr>
                <w:b/>
                <w:color w:val="FFFFFF" w:themeColor="background1"/>
              </w:rPr>
              <w:lastRenderedPageBreak/>
              <w:t>Opatření A3.</w:t>
            </w:r>
            <w:r>
              <w:rPr>
                <w:b/>
                <w:color w:val="FFFFFF" w:themeColor="background1"/>
              </w:rPr>
              <w:t>5</w:t>
            </w:r>
            <w:r w:rsidRPr="00D66997">
              <w:rPr>
                <w:b/>
                <w:color w:val="FFFFFF" w:themeColor="background1"/>
              </w:rPr>
              <w:t xml:space="preserve"> </w:t>
            </w:r>
            <w:r w:rsidR="00C45212">
              <w:rPr>
                <w:b/>
                <w:color w:val="FFFFFF" w:themeColor="background1"/>
              </w:rPr>
              <w:t>-</w:t>
            </w:r>
            <w:r w:rsidRPr="00D6699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Zlepšování podmínek pro rozvoj podnikání</w:t>
            </w:r>
            <w:bookmarkEnd w:id="37"/>
          </w:p>
        </w:tc>
      </w:tr>
      <w:tr w:rsidR="00967CB1" w:rsidTr="00B50D1E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967CB1" w:rsidRPr="00775641" w:rsidRDefault="00967CB1" w:rsidP="00B50D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A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3.</w:t>
            </w:r>
            <w:r w:rsidR="00EC4C6C">
              <w:rPr>
                <w:rFonts w:cs="Arial-ItalicMT"/>
                <w:b/>
                <w:iCs/>
                <w:spacing w:val="0"/>
                <w:szCs w:val="22"/>
              </w:rPr>
              <w:t>5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:</w:t>
            </w:r>
          </w:p>
          <w:p w:rsidR="004F2785" w:rsidRPr="00545490" w:rsidRDefault="004F2785" w:rsidP="004F27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>Usnadnit začínajícím podnikatelům vstup do podnikání</w:t>
            </w:r>
            <w:r w:rsidRPr="00545490">
              <w:rPr>
                <w:rFonts w:cs="Arial-ItalicMT"/>
                <w:iCs/>
                <w:spacing w:val="-10"/>
              </w:rPr>
              <w:t>.</w:t>
            </w:r>
          </w:p>
          <w:p w:rsidR="00967CB1" w:rsidRPr="00F26AF2" w:rsidRDefault="004F2785" w:rsidP="004F27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>
              <w:rPr>
                <w:rFonts w:cs="Arial-ItalicMT"/>
                <w:iCs/>
                <w:spacing w:val="-10"/>
              </w:rPr>
              <w:t xml:space="preserve"> Snížit náklady související se zahájením podnikání začínajícím podnikatelům.</w:t>
            </w:r>
          </w:p>
        </w:tc>
      </w:tr>
      <w:tr w:rsidR="00967CB1" w:rsidTr="00B50D1E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967CB1" w:rsidRPr="00775641" w:rsidRDefault="00967CB1" w:rsidP="00B50D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775641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775641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4F2785" w:rsidRPr="004F2785" w:rsidRDefault="004F2785" w:rsidP="004F27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4F2785">
              <w:rPr>
                <w:rFonts w:cs="Arial-ItalicMT"/>
                <w:iCs/>
                <w:color w:val="372C74"/>
                <w:spacing w:val="0"/>
              </w:rPr>
              <w:t>Rozvoj drobného podnikání a zakládání nových živností je pozitivním signálem ekonomické prosperity a příznivého podnikatelského prostředí. Město obvykle nemá mnoho možností, jak stimulovat rozvoj podnikatelských aktivit a proto musí hledat nejrůznější  způsoby podpory začínajících podnikatelů.</w:t>
            </w:r>
          </w:p>
          <w:p w:rsidR="004F2785" w:rsidRPr="004F2785" w:rsidRDefault="004F2785" w:rsidP="004F27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4F2785">
              <w:rPr>
                <w:rFonts w:cs="Arial-ItalicMT"/>
                <w:iCs/>
                <w:color w:val="372C74"/>
                <w:spacing w:val="0"/>
              </w:rPr>
              <w:t>Zlepšování podmínek pro podnikání a podpora drobným podnikatelům však nesmí být realizována tak, že deformuje podnikatelské prostředí, nebo přináší konkurenční výhodu určité skupině podnikatelů.</w:t>
            </w:r>
          </w:p>
          <w:p w:rsidR="00967CB1" w:rsidRPr="009F1E65" w:rsidRDefault="004F2785" w:rsidP="004F27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4F2785">
              <w:rPr>
                <w:rFonts w:cs="Arial-ItalicMT"/>
                <w:iCs/>
                <w:color w:val="372C74"/>
                <w:spacing w:val="0"/>
              </w:rPr>
              <w:t>Cílovou skupinou opatření jsou drobní podnikatelé a živnostníci s historií kratší než 18 měsíců.</w:t>
            </w:r>
          </w:p>
        </w:tc>
      </w:tr>
      <w:tr w:rsidR="00967CB1" w:rsidRPr="003C0D29" w:rsidTr="00B5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967CB1" w:rsidRPr="00775641" w:rsidRDefault="00967CB1" w:rsidP="00B50D1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775641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4F2785" w:rsidRDefault="004F2785" w:rsidP="004F27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poskytování  nebytových prostor v majetku města k zahájení podnikání  za symbolické nájemné</w:t>
            </w:r>
          </w:p>
          <w:p w:rsidR="004F2785" w:rsidRDefault="004F2785" w:rsidP="004F27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poskytování servisních služeb za nákladové ceny začínajícím podnikatelům</w:t>
            </w:r>
          </w:p>
          <w:p w:rsidR="004F2785" w:rsidRDefault="004F2785" w:rsidP="004F27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jc w:val="left"/>
              <w:rPr>
                <w:spacing w:val="-6"/>
              </w:rPr>
            </w:pPr>
            <w:r>
              <w:rPr>
                <w:spacing w:val="-6"/>
              </w:rPr>
              <w:t>informační servis pro podnikatele</w:t>
            </w:r>
          </w:p>
          <w:p w:rsidR="00967CB1" w:rsidRPr="004F2785" w:rsidRDefault="004F2785" w:rsidP="004F278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organizace seminářů a školení pro začínající podnikatele</w:t>
            </w:r>
          </w:p>
        </w:tc>
      </w:tr>
      <w:tr w:rsidR="00967CB1" w:rsidRPr="003C0D29" w:rsidTr="00B5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967CB1" w:rsidRPr="00775641" w:rsidRDefault="00967CB1" w:rsidP="00B50D1E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967CB1" w:rsidRPr="00B81CA7" w:rsidRDefault="00967CB1" w:rsidP="00B50D1E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A3.5.1 Počet nově vydaných živnostenských oprávnění</w:t>
            </w:r>
          </w:p>
          <w:p w:rsidR="00967CB1" w:rsidRPr="00B81CA7" w:rsidRDefault="00967CB1" w:rsidP="00B50D1E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</w:p>
        </w:tc>
      </w:tr>
      <w:tr w:rsidR="00967CB1" w:rsidRPr="003C0D29" w:rsidTr="00B5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967CB1" w:rsidRPr="00775641" w:rsidRDefault="00967CB1" w:rsidP="00B50D1E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775641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967CB1" w:rsidRDefault="00967CB1" w:rsidP="00967CB1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ORUP</w:t>
            </w:r>
          </w:p>
        </w:tc>
      </w:tr>
      <w:tr w:rsidR="00967CB1" w:rsidRPr="003C0D29" w:rsidTr="00B5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967CB1" w:rsidRPr="00775641" w:rsidRDefault="00967CB1" w:rsidP="00B50D1E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i/>
                <w:szCs w:val="22"/>
              </w:rPr>
            </w:pPr>
            <w:r w:rsidRPr="00775641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967CB1" w:rsidRDefault="00967CB1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OMM, OKS, OŽÚ</w:t>
            </w:r>
          </w:p>
        </w:tc>
      </w:tr>
    </w:tbl>
    <w:p w:rsidR="00967CB1" w:rsidRDefault="00967CB1" w:rsidP="00967CB1">
      <w:pPr>
        <w:spacing w:before="0" w:after="0" w:line="240" w:lineRule="auto"/>
        <w:jc w:val="left"/>
        <w:rPr>
          <w:color w:val="1B1639"/>
          <w:spacing w:val="15"/>
          <w:sz w:val="24"/>
          <w:szCs w:val="22"/>
        </w:rPr>
      </w:pPr>
      <w:r>
        <w:br w:type="page"/>
      </w:r>
    </w:p>
    <w:p w:rsidR="0062477C" w:rsidRDefault="0062477C" w:rsidP="0062477C">
      <w:pPr>
        <w:spacing w:before="0" w:after="0" w:line="240" w:lineRule="auto"/>
        <w:jc w:val="left"/>
        <w:rPr>
          <w:color w:val="1B1639"/>
          <w:spacing w:val="15"/>
          <w:sz w:val="24"/>
          <w:szCs w:val="22"/>
        </w:rPr>
      </w:pP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2F4BC4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2F4BC4" w:rsidRPr="00CC6858" w:rsidRDefault="002F4BC4" w:rsidP="00E973AC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rPr>
                <w:b/>
                <w:color w:val="FFFFFF" w:themeColor="background1"/>
              </w:rPr>
            </w:pPr>
            <w:bookmarkStart w:id="38" w:name="_Toc515969110"/>
            <w:r w:rsidRPr="00CC6858">
              <w:rPr>
                <w:b/>
                <w:color w:val="FFFFFF" w:themeColor="background1"/>
              </w:rPr>
              <w:t xml:space="preserve">Opatření B1.1 - </w:t>
            </w:r>
            <w:r w:rsidR="00F63AAB" w:rsidRPr="00CC6858">
              <w:rPr>
                <w:b/>
                <w:color w:val="FFFFFF" w:themeColor="background1"/>
              </w:rPr>
              <w:t>Zajistit efektivní řízení města jako instituce</w:t>
            </w:r>
            <w:bookmarkEnd w:id="38"/>
          </w:p>
        </w:tc>
      </w:tr>
      <w:tr w:rsidR="002F4BC4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B1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1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775641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CC6858" w:rsidRPr="00F63AAB" w:rsidRDefault="00CC6858" w:rsidP="00CC685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 w:rsidRPr="00F63AAB">
              <w:rPr>
                <w:rFonts w:cs="Arial-ItalicMT"/>
                <w:iCs/>
                <w:spacing w:val="-10"/>
              </w:rPr>
              <w:t>Řídit město a hospodařit s obecními prostředky transparentním a udržitelným způsobem a zachovávat finanční stabilitu města</w:t>
            </w:r>
          </w:p>
          <w:p w:rsidR="00F44F69" w:rsidRPr="009F1E65" w:rsidRDefault="00CC6858" w:rsidP="00CC685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Zajistit dlouhodobě udržitelný koncepční rozvoj města</w:t>
            </w:r>
            <w:r w:rsidRPr="009F1E65">
              <w:rPr>
                <w:rFonts w:cs="Arial-ItalicMT"/>
                <w:iCs/>
                <w:spacing w:val="0"/>
              </w:rPr>
              <w:t xml:space="preserve"> </w:t>
            </w:r>
          </w:p>
        </w:tc>
      </w:tr>
      <w:tr w:rsidR="002F4BC4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775641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775641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CC6858" w:rsidRDefault="00CC6858" w:rsidP="00CC68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F63AAB">
              <w:rPr>
                <w:rFonts w:cs="Arial-ItalicMT"/>
                <w:iCs/>
                <w:color w:val="372C74"/>
                <w:spacing w:val="0"/>
              </w:rPr>
              <w:t>Udržitelný rozvoj města a naplňování strategických záměrů rozvoje je podmíněno finanční stabilitou města a jeho dostatečným ekonomickým potenciálem. Prvořadým úkolem při řízení města je proto zachovávání standardních parametrů hospodaření města a transparentní nakládání s finančními prostředky.</w:t>
            </w:r>
          </w:p>
          <w:p w:rsidR="00F44F69" w:rsidRPr="009F1E65" w:rsidRDefault="00CC6858" w:rsidP="00CC68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Na Strategický plán rozvoje města Ostrov by měl navazovat soubor koncepčních dokumentů nižšího řádu, specifikující záměry a dílčí strategie pro jednotlivé oblasti rozvoje města.</w:t>
            </w:r>
          </w:p>
        </w:tc>
      </w:tr>
      <w:tr w:rsidR="002F4BC4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775641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CC6858" w:rsidRDefault="00CC6858" w:rsidP="00CC6858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left="317"/>
            </w:pPr>
            <w:r>
              <w:t>z</w:t>
            </w:r>
            <w:r w:rsidRPr="00164D6A">
              <w:t>vyšování efektivity a transparentnosti veřejné správy</w:t>
            </w:r>
          </w:p>
          <w:p w:rsidR="00CC6858" w:rsidRPr="00884211" w:rsidRDefault="00CC6858" w:rsidP="00CC6858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t>z</w:t>
            </w:r>
            <w:r w:rsidRPr="00164D6A">
              <w:t>vyšování odborné úrovně znalostí, dovedností a kompetencí pracovníků veřejné správy</w:t>
            </w:r>
            <w:r w:rsidRPr="00884211">
              <w:rPr>
                <w:spacing w:val="-6"/>
              </w:rPr>
              <w:t xml:space="preserve"> </w:t>
            </w:r>
          </w:p>
          <w:p w:rsidR="00CC6858" w:rsidRDefault="00CC6858" w:rsidP="00CC6858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zpracování dílčích koncepcí pro jednotlivé oblasti správy města</w:t>
            </w:r>
          </w:p>
          <w:p w:rsidR="002F4BC4" w:rsidRPr="009F1E65" w:rsidRDefault="00CC6858" w:rsidP="00CC6858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vypracování koncepčních a strategických dokumentů vč. aktualizace územního plánu</w:t>
            </w:r>
          </w:p>
        </w:tc>
      </w:tr>
      <w:tr w:rsidR="002F4BC4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CC6858" w:rsidRPr="00120170" w:rsidRDefault="00CC6858" w:rsidP="00CC6858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B1.1.1</w:t>
            </w:r>
            <w:r>
              <w:t xml:space="preserve"> </w:t>
            </w:r>
            <w:r w:rsidRPr="000F5050">
              <w:t>Finanční zdraví města - poměr cizích zdrojů k celkovým aktivům</w:t>
            </w:r>
          </w:p>
          <w:p w:rsidR="00CC6858" w:rsidRDefault="00CC6858" w:rsidP="00CC6858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B1.1.2</w:t>
            </w:r>
            <w:r>
              <w:t xml:space="preserve"> </w:t>
            </w:r>
            <w:r w:rsidRPr="000F5050">
              <w:rPr>
                <w:spacing w:val="0"/>
              </w:rPr>
              <w:t>Finanční zdraví města - celková likvidita</w:t>
            </w:r>
          </w:p>
          <w:p w:rsidR="001D1D70" w:rsidRDefault="00CC6858" w:rsidP="00272D6E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B1.1.3 </w:t>
            </w:r>
            <w:r w:rsidR="001D1D70">
              <w:rPr>
                <w:spacing w:val="0"/>
              </w:rPr>
              <w:t>Míra investičního rozvoje</w:t>
            </w:r>
          </w:p>
          <w:p w:rsidR="002F4BC4" w:rsidRPr="00B81CA7" w:rsidRDefault="001D1D70" w:rsidP="00272D6E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B1.1.4 </w:t>
            </w:r>
            <w:r w:rsidR="00CC6858" w:rsidRPr="00120170">
              <w:rPr>
                <w:spacing w:val="0"/>
              </w:rPr>
              <w:t xml:space="preserve">Počet </w:t>
            </w:r>
            <w:r w:rsidR="00CC6858">
              <w:rPr>
                <w:spacing w:val="0"/>
              </w:rPr>
              <w:t>koncepčních dokumentů správy města</w:t>
            </w:r>
            <w:r w:rsidR="00272D6E">
              <w:rPr>
                <w:spacing w:val="0"/>
              </w:rPr>
              <w:t>,</w:t>
            </w:r>
            <w:r w:rsidR="00CC6858">
              <w:rPr>
                <w:spacing w:val="0"/>
              </w:rPr>
              <w:t xml:space="preserve"> schválených Zastupitelstvem a v realizační fázi</w:t>
            </w:r>
          </w:p>
        </w:tc>
      </w:tr>
      <w:tr w:rsidR="00CC6858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CC6858" w:rsidRPr="00775641" w:rsidRDefault="00CC6858" w:rsidP="00CC685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775641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CC6858" w:rsidRDefault="00CC6858" w:rsidP="00CC6858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Tajemník (TAJ)</w:t>
            </w:r>
          </w:p>
        </w:tc>
      </w:tr>
      <w:tr w:rsidR="00CC6858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CC6858" w:rsidRPr="00775641" w:rsidRDefault="00CC6858" w:rsidP="00CC6858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CC6858" w:rsidRPr="00155F0F" w:rsidRDefault="00CC6858" w:rsidP="00CC6858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Všechny odbory </w:t>
            </w:r>
          </w:p>
        </w:tc>
      </w:tr>
    </w:tbl>
    <w:p w:rsidR="002F4BC4" w:rsidRDefault="002F4BC4" w:rsidP="002F4BC4"/>
    <w:p w:rsidR="002F4BC4" w:rsidRDefault="002F4BC4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2F4BC4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2F4BC4" w:rsidRPr="00C0292B" w:rsidRDefault="002F4BC4" w:rsidP="00BF1E6E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jc w:val="left"/>
              <w:rPr>
                <w:b/>
                <w:color w:val="FFFFFF" w:themeColor="background1"/>
              </w:rPr>
            </w:pPr>
            <w:bookmarkStart w:id="39" w:name="_Toc515969111"/>
            <w:r w:rsidRPr="00C0292B">
              <w:rPr>
                <w:b/>
                <w:color w:val="FFFFFF" w:themeColor="background1"/>
              </w:rPr>
              <w:lastRenderedPageBreak/>
              <w:t>Opatření B1.2 - Rozvíjet podmínky pro občanský život, bezpečnost a pořádek ve městě</w:t>
            </w:r>
            <w:bookmarkEnd w:id="39"/>
          </w:p>
        </w:tc>
      </w:tr>
      <w:tr w:rsidR="002F4BC4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B1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2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775641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C0292B" w:rsidRPr="00545490" w:rsidRDefault="00C0292B" w:rsidP="00C0292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-10"/>
              </w:rPr>
            </w:pPr>
            <w:r w:rsidRPr="00545490">
              <w:rPr>
                <w:rFonts w:cs="Arial-ItalicMT"/>
                <w:iCs/>
                <w:spacing w:val="-10"/>
              </w:rPr>
              <w:t>Udržet a dále posilovat angažovanost obyvatel při správě města a při naplňování strategických cílů rozvoje města.</w:t>
            </w:r>
          </w:p>
          <w:p w:rsidR="00C0292B" w:rsidRPr="003C4103" w:rsidRDefault="00C0292B" w:rsidP="00C0292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 w:rsidRPr="00545490">
              <w:rPr>
                <w:rFonts w:cs="Arial-ItalicMT"/>
                <w:iCs/>
                <w:spacing w:val="-10"/>
              </w:rPr>
              <w:t>Posilovat u obyvatel města sounáležitost navzájem i s městem samotným a omezit projevy asociálního chování, vandalismu a poškozování veřejného majetku.</w:t>
            </w:r>
          </w:p>
          <w:p w:rsidR="0070612E" w:rsidRPr="009F1E65" w:rsidRDefault="00C0292B" w:rsidP="00C0292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Posilovat u obyvatel města pocit bezpečí a ochrany jejich zdraví a majetku.</w:t>
            </w:r>
          </w:p>
        </w:tc>
      </w:tr>
      <w:tr w:rsidR="002F4BC4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775641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775641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C0292B" w:rsidRDefault="00C0292B" w:rsidP="00C029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>Do občanského života ve městě je třeba zapojit co nejvíce jeho obyvatel a budovat jejich vzájemnou sounáležitost. Současně je třeba působit na obyvatele města a posilovat jejich identifikaci se „svým“ městem.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Angažovanost obyvatel při správě města je jedním ze základních atributů, rozvíjených městem v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posledním období. Na tento proces je třeba navázat i v</w:t>
            </w:r>
            <w:r>
              <w:rPr>
                <w:rFonts w:cs="Arial-ItalicMT"/>
                <w:iCs/>
                <w:color w:val="372C74"/>
                <w:spacing w:val="0"/>
              </w:rPr>
              <w:t> budoucnosti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.</w:t>
            </w:r>
          </w:p>
          <w:p w:rsidR="00C0292B" w:rsidRPr="009F1E65" w:rsidRDefault="00C0292B" w:rsidP="00C0292B">
            <w:pPr>
              <w:spacing w:before="120" w:after="12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Bezpečnost a zajištění pořádku ve smyslu </w:t>
            </w:r>
            <w:r>
              <w:rPr>
                <w:rFonts w:cs="Arial-ItalicMT"/>
                <w:iCs/>
                <w:color w:val="372C74"/>
                <w:spacing w:val="0"/>
              </w:rPr>
              <w:t>efektivní veřejné správy se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významně neodlišuje od porovnatelných měst. Přesto však je </w:t>
            </w:r>
            <w:r>
              <w:rPr>
                <w:rFonts w:cs="Arial-ItalicMT"/>
                <w:iCs/>
                <w:color w:val="372C74"/>
                <w:spacing w:val="0"/>
              </w:rPr>
              <w:t>třeba dále posilovat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efektivnost činnosti městské policie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dalších institucí, podílejících se na zajištění bezpečnosti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a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 xml:space="preserve"> pořádku ve městě.</w:t>
            </w:r>
          </w:p>
          <w:p w:rsidR="002F4BC4" w:rsidRPr="009F1E65" w:rsidRDefault="00C0292B" w:rsidP="00C029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9F1E65">
              <w:rPr>
                <w:rFonts w:cs="Arial-ItalicMT"/>
                <w:iCs/>
                <w:color w:val="372C74"/>
                <w:spacing w:val="0"/>
              </w:rPr>
              <w:t>Investice do technické infrastruktury musí doprovázet vzdělávání, osvěta a preventivní činnost na všech úrovních. Zejména v</w:t>
            </w:r>
            <w:r>
              <w:rPr>
                <w:rFonts w:cs="Arial-ItalicMT"/>
                <w:iCs/>
                <w:color w:val="372C74"/>
                <w:spacing w:val="0"/>
              </w:rPr>
              <w:t> 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oblastech a u skupin obyvatel ohrožených sociálním vyloučením je třeba dále rozvíjet prevenci a předcházet tak vzniku sociálně patologických jevů ve městě</w:t>
            </w:r>
            <w:r>
              <w:rPr>
                <w:rFonts w:cs="Arial-ItalicMT"/>
                <w:iCs/>
                <w:color w:val="372C74"/>
                <w:spacing w:val="0"/>
              </w:rPr>
              <w:t xml:space="preserve"> a nevraživosti mezi specifickými skupinami obyvatel</w:t>
            </w:r>
            <w:r w:rsidRPr="009F1E65">
              <w:rPr>
                <w:rFonts w:cs="Arial-ItalicMT"/>
                <w:iCs/>
                <w:color w:val="372C74"/>
                <w:spacing w:val="0"/>
              </w:rPr>
              <w:t>.</w:t>
            </w:r>
          </w:p>
        </w:tc>
      </w:tr>
      <w:tr w:rsidR="002F4BC4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775641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C0292B" w:rsidRDefault="00C0292B" w:rsidP="00C0292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70612E">
              <w:rPr>
                <w:spacing w:val="-6"/>
              </w:rPr>
              <w:t xml:space="preserve">optimalizace a zkvalitňování </w:t>
            </w:r>
            <w:r>
              <w:rPr>
                <w:spacing w:val="-6"/>
              </w:rPr>
              <w:t xml:space="preserve">služeb a </w:t>
            </w:r>
            <w:r w:rsidRPr="0070612E">
              <w:rPr>
                <w:spacing w:val="-6"/>
              </w:rPr>
              <w:t>technického vybavení Městské policie</w:t>
            </w:r>
            <w:r>
              <w:rPr>
                <w:spacing w:val="-6"/>
              </w:rPr>
              <w:t>, personální posílení</w:t>
            </w:r>
          </w:p>
          <w:p w:rsidR="00C0292B" w:rsidRPr="00E806F0" w:rsidRDefault="00C0292B" w:rsidP="00C0292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70612E">
              <w:rPr>
                <w:spacing w:val="-6"/>
              </w:rPr>
              <w:t>zavádění ICT a eGovernmentu do veřejné správy</w:t>
            </w:r>
          </w:p>
          <w:p w:rsidR="00C0292B" w:rsidRDefault="00C0292B" w:rsidP="00C0292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zlepšování materiálně technického vybavení IZS</w:t>
            </w:r>
          </w:p>
          <w:p w:rsidR="002F4BC4" w:rsidRPr="009F1E65" w:rsidRDefault="00C0292B" w:rsidP="00C0292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E806F0">
              <w:rPr>
                <w:spacing w:val="-6"/>
              </w:rPr>
              <w:t>vzdělávání, osvěta a preventivní činnost na všech úrovních</w:t>
            </w:r>
          </w:p>
        </w:tc>
      </w:tr>
      <w:tr w:rsidR="002F4BC4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2F4BC4" w:rsidRPr="00775641" w:rsidRDefault="002F4BC4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2F4BC4" w:rsidRPr="00120170" w:rsidRDefault="002F4BC4" w:rsidP="00733735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 xml:space="preserve">B1.2.1 </w:t>
            </w:r>
            <w:r w:rsidRPr="00120170">
              <w:rPr>
                <w:spacing w:val="0"/>
              </w:rPr>
              <w:t>Celkový počet diskusních fór a setkání s občany města</w:t>
            </w:r>
          </w:p>
          <w:p w:rsidR="00C710B1" w:rsidRPr="00C710B1" w:rsidRDefault="00C710B1" w:rsidP="00C710B1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 w:rsidRPr="00C710B1">
              <w:rPr>
                <w:spacing w:val="0"/>
              </w:rPr>
              <w:t>B1.2.2 Počet mladistvých pachatelů trestných činů (15-1</w:t>
            </w:r>
            <w:r w:rsidR="00871D5A">
              <w:rPr>
                <w:spacing w:val="0"/>
              </w:rPr>
              <w:t>8</w:t>
            </w:r>
            <w:r w:rsidRPr="00C710B1">
              <w:rPr>
                <w:spacing w:val="0"/>
              </w:rPr>
              <w:t xml:space="preserve"> let věku)</w:t>
            </w:r>
          </w:p>
          <w:p w:rsidR="00D5645C" w:rsidRPr="00B81CA7" w:rsidRDefault="00C710B1" w:rsidP="00871D5A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 w:rsidRPr="00C710B1">
              <w:rPr>
                <w:spacing w:val="0"/>
              </w:rPr>
              <w:t xml:space="preserve">B1.2.3 Počet </w:t>
            </w:r>
            <w:r w:rsidR="00871D5A">
              <w:rPr>
                <w:spacing w:val="0"/>
              </w:rPr>
              <w:t xml:space="preserve">nezletilých </w:t>
            </w:r>
            <w:r w:rsidRPr="00C710B1">
              <w:rPr>
                <w:spacing w:val="0"/>
              </w:rPr>
              <w:t>pachatelů trestných činů (do 1</w:t>
            </w:r>
            <w:r w:rsidR="00871D5A">
              <w:rPr>
                <w:spacing w:val="0"/>
              </w:rPr>
              <w:t>5</w:t>
            </w:r>
            <w:r w:rsidRPr="00C710B1">
              <w:rPr>
                <w:spacing w:val="0"/>
              </w:rPr>
              <w:t xml:space="preserve"> let věku)</w:t>
            </w:r>
          </w:p>
        </w:tc>
      </w:tr>
      <w:tr w:rsidR="00C0292B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C0292B" w:rsidRPr="00775641" w:rsidRDefault="00C0292B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775641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C0292B" w:rsidRDefault="00C0292B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OKS</w:t>
            </w:r>
          </w:p>
        </w:tc>
      </w:tr>
      <w:tr w:rsidR="00C0292B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C0292B" w:rsidRPr="00775641" w:rsidRDefault="00C0292B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C0292B" w:rsidRPr="00155F0F" w:rsidRDefault="00C0292B" w:rsidP="00B50D1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Městská policie, OSMM, OVV</w:t>
            </w:r>
          </w:p>
        </w:tc>
      </w:tr>
    </w:tbl>
    <w:p w:rsidR="002F4BC4" w:rsidRDefault="002F4BC4" w:rsidP="002F4BC4"/>
    <w:p w:rsidR="00FF6FC0" w:rsidRDefault="00FF6FC0">
      <w:r>
        <w:br w:type="page"/>
      </w:r>
    </w:p>
    <w:tbl>
      <w:tblPr>
        <w:tblW w:w="0" w:type="auto"/>
        <w:tbl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single" w:sz="4" w:space="0" w:color="372C74"/>
          <w:insideV w:val="single" w:sz="4" w:space="0" w:color="372C74"/>
        </w:tblBorders>
        <w:tblLook w:val="00A0" w:firstRow="1" w:lastRow="0" w:firstColumn="1" w:lastColumn="0" w:noHBand="0" w:noVBand="0"/>
      </w:tblPr>
      <w:tblGrid>
        <w:gridCol w:w="1809"/>
        <w:gridCol w:w="1560"/>
        <w:gridCol w:w="5837"/>
      </w:tblGrid>
      <w:tr w:rsidR="00FF6FC0" w:rsidRPr="00E973AC" w:rsidTr="00733735">
        <w:tc>
          <w:tcPr>
            <w:tcW w:w="9206" w:type="dxa"/>
            <w:gridSpan w:val="3"/>
            <w:tcBorders>
              <w:top w:val="single" w:sz="12" w:space="0" w:color="372C74"/>
              <w:bottom w:val="single" w:sz="12" w:space="0" w:color="372C74"/>
            </w:tcBorders>
            <w:shd w:val="clear" w:color="auto" w:fill="372C74"/>
            <w:vAlign w:val="center"/>
          </w:tcPr>
          <w:p w:rsidR="00FF6FC0" w:rsidRPr="00272D6E" w:rsidRDefault="00FF6FC0" w:rsidP="00E973AC">
            <w:pPr>
              <w:pStyle w:val="Nadpis3"/>
              <w:pBdr>
                <w:top w:val="none" w:sz="0" w:space="0" w:color="auto"/>
                <w:left w:val="none" w:sz="0" w:space="0" w:color="auto"/>
              </w:pBdr>
              <w:spacing w:line="240" w:lineRule="auto"/>
              <w:ind w:firstLine="0"/>
              <w:rPr>
                <w:b/>
                <w:color w:val="FFFFFF" w:themeColor="background1"/>
              </w:rPr>
            </w:pPr>
            <w:bookmarkStart w:id="40" w:name="_Toc515969112"/>
            <w:r w:rsidRPr="00272D6E">
              <w:rPr>
                <w:b/>
                <w:color w:val="FFFFFF" w:themeColor="background1"/>
              </w:rPr>
              <w:lastRenderedPageBreak/>
              <w:t>Opatření B1.3 - Zajistit efektivní nakládání s odpady a udržovat čisté město</w:t>
            </w:r>
            <w:bookmarkEnd w:id="40"/>
          </w:p>
        </w:tc>
      </w:tr>
      <w:tr w:rsidR="00FF6FC0" w:rsidTr="00733735">
        <w:tc>
          <w:tcPr>
            <w:tcW w:w="9206" w:type="dxa"/>
            <w:gridSpan w:val="3"/>
            <w:tcBorders>
              <w:bottom w:val="nil"/>
            </w:tcBorders>
            <w:shd w:val="clear" w:color="auto" w:fill="E7BD7D"/>
            <w:vAlign w:val="center"/>
          </w:tcPr>
          <w:p w:rsidR="00FF6FC0" w:rsidRPr="00775641" w:rsidRDefault="00FF6FC0" w:rsidP="007337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-ItalicMT"/>
                <w:iCs/>
                <w:spacing w:val="-10"/>
                <w:szCs w:val="22"/>
              </w:rPr>
            </w:pPr>
            <w:r>
              <w:rPr>
                <w:rFonts w:cs="Arial-ItalicMT"/>
                <w:b/>
                <w:iCs/>
                <w:spacing w:val="0"/>
                <w:szCs w:val="22"/>
              </w:rPr>
              <w:t>Specifický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 xml:space="preserve"> cíl 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B1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.</w:t>
            </w:r>
            <w:r>
              <w:rPr>
                <w:rFonts w:cs="Arial-ItalicMT"/>
                <w:b/>
                <w:iCs/>
                <w:spacing w:val="0"/>
                <w:szCs w:val="22"/>
              </w:rPr>
              <w:t>3</w:t>
            </w:r>
            <w:r w:rsidRPr="00775641">
              <w:rPr>
                <w:rFonts w:cs="Arial-ItalicMT"/>
                <w:b/>
                <w:iCs/>
                <w:spacing w:val="0"/>
                <w:szCs w:val="22"/>
              </w:rPr>
              <w:t>:</w:t>
            </w:r>
            <w:r w:rsidRPr="00775641">
              <w:rPr>
                <w:rFonts w:cs="Arial-ItalicMT"/>
                <w:iCs/>
                <w:spacing w:val="0"/>
                <w:szCs w:val="22"/>
              </w:rPr>
              <w:t xml:space="preserve"> </w:t>
            </w:r>
          </w:p>
          <w:p w:rsidR="00272D6E" w:rsidRDefault="00272D6E" w:rsidP="00272D6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0"/>
              </w:rPr>
              <w:t xml:space="preserve">Preventivně působit na vybrané skupiny obyvatel s největším vlivem na nepořádek ve městě s cílem redukovat jejich nežádoucí chování </w:t>
            </w:r>
          </w:p>
          <w:p w:rsidR="00272D6E" w:rsidRPr="0070612E" w:rsidRDefault="00272D6E" w:rsidP="00272D6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0"/>
              </w:rPr>
              <w:t>Zefektivnit a optimalizovat úklidové práce, např. rozvojem veřejně prospěšných prací</w:t>
            </w:r>
          </w:p>
          <w:p w:rsidR="00272D6E" w:rsidRPr="00E57C35" w:rsidRDefault="00272D6E" w:rsidP="00272D6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Udržet úroveň</w:t>
            </w:r>
            <w:r w:rsidRPr="00F26AF2">
              <w:rPr>
                <w:rFonts w:cs="Arial-ItalicMT"/>
                <w:iCs/>
                <w:spacing w:val="-10"/>
              </w:rPr>
              <w:t xml:space="preserve"> třídění komunálního odpadu</w:t>
            </w:r>
            <w:r>
              <w:rPr>
                <w:rFonts w:cs="Arial-ItalicMT"/>
                <w:iCs/>
                <w:spacing w:val="-10"/>
              </w:rPr>
              <w:t>.</w:t>
            </w:r>
          </w:p>
          <w:p w:rsidR="00272D6E" w:rsidRPr="002D0FD2" w:rsidRDefault="00272D6E" w:rsidP="00272D6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-10"/>
              </w:rPr>
              <w:t>Udržet systém nakládání s odpady</w:t>
            </w:r>
          </w:p>
          <w:p w:rsidR="002D0FD2" w:rsidRPr="009F1E65" w:rsidRDefault="00272D6E" w:rsidP="00272D6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="Arial-ItalicMT"/>
                <w:iCs/>
                <w:spacing w:val="0"/>
              </w:rPr>
            </w:pPr>
            <w:r>
              <w:rPr>
                <w:rFonts w:cs="Arial-ItalicMT"/>
                <w:iCs/>
                <w:spacing w:val="0"/>
              </w:rPr>
              <w:t>Zlepšení nakládání s BRKO</w:t>
            </w:r>
          </w:p>
        </w:tc>
      </w:tr>
      <w:tr w:rsidR="00FF6FC0" w:rsidTr="00733735">
        <w:tc>
          <w:tcPr>
            <w:tcW w:w="9206" w:type="dxa"/>
            <w:gridSpan w:val="3"/>
            <w:tcBorders>
              <w:bottom w:val="single" w:sz="12" w:space="0" w:color="372C74"/>
            </w:tcBorders>
            <w:vAlign w:val="center"/>
          </w:tcPr>
          <w:p w:rsidR="00FF6FC0" w:rsidRPr="00775641" w:rsidRDefault="00FF6FC0" w:rsidP="0073373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  <w:szCs w:val="22"/>
              </w:rPr>
            </w:pPr>
            <w:r w:rsidRPr="00775641">
              <w:rPr>
                <w:rFonts w:cs="Arial-ItalicMT"/>
                <w:b/>
                <w:iCs/>
                <w:color w:val="372C74"/>
                <w:spacing w:val="0"/>
                <w:szCs w:val="22"/>
              </w:rPr>
              <w:t>Zdůvodnění:</w:t>
            </w:r>
            <w:r w:rsidRPr="00775641">
              <w:rPr>
                <w:rFonts w:cs="Arial-ItalicMT"/>
                <w:iCs/>
                <w:color w:val="372C74"/>
                <w:spacing w:val="0"/>
                <w:szCs w:val="22"/>
              </w:rPr>
              <w:t xml:space="preserve"> </w:t>
            </w:r>
          </w:p>
          <w:p w:rsidR="00272D6E" w:rsidRPr="00FF6FC0" w:rsidRDefault="00272D6E" w:rsidP="00272D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FF6FC0">
              <w:rPr>
                <w:rFonts w:cs="Arial-ItalicMT"/>
                <w:iCs/>
                <w:color w:val="372C74"/>
                <w:spacing w:val="0"/>
              </w:rPr>
              <w:t>Pro pozitivní image města je nezbytné cílevědomě omezovat negativní faktory snižující pozitivní vnímání města ze strany obyvatel i návštěvníků. Jedním z takových faktorů je čistota ve městě a údržba komunikací.</w:t>
            </w:r>
          </w:p>
          <w:p w:rsidR="00272D6E" w:rsidRDefault="00272D6E" w:rsidP="00272D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 w:rsidRPr="00FF6FC0">
              <w:rPr>
                <w:rFonts w:cs="Arial-ItalicMT"/>
                <w:iCs/>
                <w:color w:val="372C74"/>
                <w:spacing w:val="0"/>
              </w:rPr>
              <w:t>Z hlediska udržitelnosti je pak nezbytné  reálně udržovat systém efektivního nakládání s odpady, třídění a využití bioodpadu.</w:t>
            </w:r>
          </w:p>
          <w:p w:rsidR="00E57C35" w:rsidRPr="009F1E65" w:rsidRDefault="00272D6E" w:rsidP="00272D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-ItalicMT"/>
                <w:iCs/>
                <w:color w:val="372C74"/>
                <w:spacing w:val="0"/>
              </w:rPr>
            </w:pPr>
            <w:r>
              <w:rPr>
                <w:rFonts w:cs="Arial-ItalicMT"/>
                <w:iCs/>
                <w:color w:val="372C74"/>
                <w:spacing w:val="0"/>
              </w:rPr>
              <w:t>V budoucnosti lze očekávat trend odklonu od skládkování a tento fakt bude nezbytné zohlednit v dlouhodobém přístupu k nakládání s odpadem.</w:t>
            </w:r>
          </w:p>
        </w:tc>
      </w:tr>
      <w:tr w:rsidR="00FF6FC0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FF6FC0" w:rsidRPr="00775641" w:rsidRDefault="00FF6FC0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-ItalicMT"/>
                <w:b/>
                <w:bCs/>
                <w:iCs/>
                <w:szCs w:val="22"/>
              </w:rPr>
            </w:pPr>
            <w:r w:rsidRPr="00775641">
              <w:rPr>
                <w:b/>
                <w:bCs/>
                <w:szCs w:val="22"/>
              </w:rPr>
              <w:t>Typické aktivity: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272D6E" w:rsidRPr="00FF6FC0" w:rsidRDefault="00272D6E" w:rsidP="00272D6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FF6FC0">
              <w:rPr>
                <w:spacing w:val="-6"/>
              </w:rPr>
              <w:t>Snižování množství vypouštěných znečišťujících látek do ovzduší z vytápění domácností</w:t>
            </w:r>
          </w:p>
          <w:p w:rsidR="00272D6E" w:rsidRDefault="00272D6E" w:rsidP="00272D6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 w:rsidRPr="00FF6FC0">
              <w:rPr>
                <w:spacing w:val="-6"/>
              </w:rPr>
              <w:t>Odstraňování černých skládek a rekultivace starých skládek</w:t>
            </w:r>
          </w:p>
          <w:p w:rsidR="00272D6E" w:rsidRPr="00A44539" w:rsidRDefault="00272D6E" w:rsidP="00272D6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v</w:t>
            </w:r>
            <w:r w:rsidRPr="00A80D85">
              <w:rPr>
                <w:spacing w:val="-6"/>
              </w:rPr>
              <w:t>ytváření podmínek pro rozšíření možností třídění komunálního odpadu</w:t>
            </w:r>
          </w:p>
          <w:p w:rsidR="00272D6E" w:rsidRDefault="00272D6E" w:rsidP="00272D6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N</w:t>
            </w:r>
            <w:r w:rsidRPr="00FF6FC0">
              <w:rPr>
                <w:spacing w:val="-6"/>
              </w:rPr>
              <w:t xml:space="preserve">akládání s odpady (vybavenost odpadkovými koši a kontejnery, technické předpoklady pro třídění domovního odpadu, separace </w:t>
            </w:r>
            <w:r>
              <w:rPr>
                <w:spacing w:val="-6"/>
              </w:rPr>
              <w:t xml:space="preserve">a kompostování </w:t>
            </w:r>
            <w:r w:rsidRPr="00FF6FC0">
              <w:rPr>
                <w:spacing w:val="-6"/>
              </w:rPr>
              <w:t>bioodpadu, výstavba překladiště, podzemní kontejnery</w:t>
            </w:r>
            <w:r>
              <w:rPr>
                <w:spacing w:val="-6"/>
              </w:rPr>
              <w:t>, BRKO</w:t>
            </w:r>
            <w:r w:rsidRPr="00FF6FC0">
              <w:rPr>
                <w:spacing w:val="-6"/>
              </w:rPr>
              <w:t xml:space="preserve"> apod.)</w:t>
            </w:r>
          </w:p>
          <w:p w:rsidR="00FF6FC0" w:rsidRPr="009F1E65" w:rsidRDefault="00272D6E" w:rsidP="00272D6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12" w:hanging="357"/>
              <w:rPr>
                <w:spacing w:val="-6"/>
              </w:rPr>
            </w:pPr>
            <w:r>
              <w:rPr>
                <w:spacing w:val="-6"/>
              </w:rPr>
              <w:t>Osvěta mezi občany o nezbytnosti  třídit komunální odpad</w:t>
            </w:r>
          </w:p>
        </w:tc>
      </w:tr>
      <w:tr w:rsidR="00FF6FC0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FF6FC0" w:rsidRPr="00775641" w:rsidRDefault="00FF6FC0" w:rsidP="00733735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Indikátory výsledku: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FF6FC0" w:rsidRPr="00B81CA7" w:rsidRDefault="00FF6FC0" w:rsidP="00FF6FC0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B1.3.1 M</w:t>
            </w:r>
            <w:r w:rsidRPr="00B81CA7">
              <w:rPr>
                <w:spacing w:val="0"/>
              </w:rPr>
              <w:t>nožství separovaného odpadu v</w:t>
            </w:r>
            <w:r w:rsidR="00272D6E">
              <w:rPr>
                <w:spacing w:val="0"/>
              </w:rPr>
              <w:t> </w:t>
            </w:r>
            <w:r w:rsidRPr="00B81CA7">
              <w:rPr>
                <w:spacing w:val="0"/>
              </w:rPr>
              <w:t>tunách</w:t>
            </w:r>
            <w:r w:rsidR="00272D6E">
              <w:rPr>
                <w:spacing w:val="0"/>
              </w:rPr>
              <w:t xml:space="preserve"> na obyvatele</w:t>
            </w:r>
            <w:r w:rsidRPr="00B81CA7">
              <w:rPr>
                <w:spacing w:val="0"/>
              </w:rPr>
              <w:t xml:space="preserve"> </w:t>
            </w:r>
          </w:p>
          <w:p w:rsidR="00FF6FC0" w:rsidRPr="00B81CA7" w:rsidRDefault="00FF6FC0" w:rsidP="00FF6FC0">
            <w:pPr>
              <w:autoSpaceDE w:val="0"/>
              <w:autoSpaceDN w:val="0"/>
              <w:adjustRightInd w:val="0"/>
              <w:spacing w:before="0" w:after="0" w:line="240" w:lineRule="auto"/>
              <w:ind w:left="-43"/>
              <w:rPr>
                <w:spacing w:val="0"/>
              </w:rPr>
            </w:pPr>
            <w:r>
              <w:rPr>
                <w:spacing w:val="0"/>
              </w:rPr>
              <w:t>B1.3.2 P</w:t>
            </w:r>
            <w:r w:rsidRPr="00B81CA7">
              <w:rPr>
                <w:spacing w:val="0"/>
              </w:rPr>
              <w:t>odíl vytříděného BRKO vůči směsnému komunálnímu odpadu</w:t>
            </w:r>
          </w:p>
        </w:tc>
      </w:tr>
      <w:tr w:rsidR="00272D6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4" w:space="0" w:color="auto"/>
              <w:right w:val="single" w:sz="4" w:space="0" w:color="auto"/>
            </w:tcBorders>
            <w:shd w:val="clear" w:color="auto" w:fill="372C74"/>
          </w:tcPr>
          <w:p w:rsidR="00272D6E" w:rsidRPr="00775641" w:rsidRDefault="00272D6E" w:rsidP="00272D6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Gesčně příslušný útvar M</w:t>
            </w:r>
            <w:r>
              <w:rPr>
                <w:b/>
                <w:bCs/>
                <w:szCs w:val="22"/>
              </w:rPr>
              <w:t>ě</w:t>
            </w:r>
            <w:r w:rsidRPr="00775641">
              <w:rPr>
                <w:b/>
                <w:bCs/>
                <w:szCs w:val="22"/>
              </w:rPr>
              <w:t>Ú: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72C74"/>
            </w:tcBorders>
            <w:shd w:val="clear" w:color="auto" w:fill="C6D9F1"/>
          </w:tcPr>
          <w:p w:rsidR="00272D6E" w:rsidRDefault="00272D6E" w:rsidP="00272D6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OSMM</w:t>
            </w:r>
          </w:p>
        </w:tc>
      </w:tr>
      <w:tr w:rsidR="00272D6E" w:rsidRPr="003C0D29" w:rsidTr="0073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372C74"/>
              <w:bottom w:val="single" w:sz="12" w:space="0" w:color="372C74"/>
              <w:right w:val="single" w:sz="4" w:space="0" w:color="auto"/>
            </w:tcBorders>
            <w:shd w:val="clear" w:color="auto" w:fill="372C74"/>
          </w:tcPr>
          <w:p w:rsidR="00272D6E" w:rsidRPr="00775641" w:rsidRDefault="00272D6E" w:rsidP="00272D6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szCs w:val="22"/>
              </w:rPr>
            </w:pPr>
            <w:r w:rsidRPr="00775641">
              <w:rPr>
                <w:b/>
                <w:bCs/>
                <w:szCs w:val="22"/>
              </w:rPr>
              <w:t>Spolupráce: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372C74"/>
              <w:right w:val="single" w:sz="12" w:space="0" w:color="372C74"/>
            </w:tcBorders>
            <w:shd w:val="clear" w:color="auto" w:fill="C6D9F1"/>
          </w:tcPr>
          <w:p w:rsidR="00272D6E" w:rsidRPr="00155F0F" w:rsidRDefault="00272D6E" w:rsidP="00272D6E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>-</w:t>
            </w:r>
          </w:p>
        </w:tc>
      </w:tr>
    </w:tbl>
    <w:p w:rsidR="00FF6FC0" w:rsidRDefault="00FF6FC0" w:rsidP="00FF6FC0"/>
    <w:p w:rsidR="006D62A9" w:rsidRDefault="006D62A9" w:rsidP="002F4BC4">
      <w:pPr>
        <w:autoSpaceDE w:val="0"/>
        <w:autoSpaceDN w:val="0"/>
        <w:adjustRightInd w:val="0"/>
        <w:rPr>
          <w:color w:val="1B1639"/>
          <w:spacing w:val="15"/>
          <w:sz w:val="24"/>
          <w:szCs w:val="22"/>
        </w:rPr>
      </w:pPr>
      <w:r>
        <w:br w:type="page"/>
      </w:r>
    </w:p>
    <w:p w:rsidR="00733735" w:rsidRDefault="00733735" w:rsidP="00733735">
      <w:pPr>
        <w:pStyle w:val="Nadpis2"/>
        <w:spacing w:line="240" w:lineRule="auto"/>
      </w:pPr>
      <w:bookmarkStart w:id="41" w:name="_Toc410077139"/>
      <w:bookmarkStart w:id="42" w:name="_Toc515969113"/>
      <w:r>
        <w:lastRenderedPageBreak/>
        <w:t>B.4</w:t>
      </w:r>
      <w:r w:rsidRPr="00DC2BE2">
        <w:t xml:space="preserve"> </w:t>
      </w:r>
      <w:r>
        <w:t>Podpora realizace programu</w:t>
      </w:r>
      <w:bookmarkEnd w:id="41"/>
      <w:bookmarkEnd w:id="42"/>
      <w:r w:rsidRPr="00DC2BE2">
        <w:t xml:space="preserve"> </w:t>
      </w:r>
    </w:p>
    <w:p w:rsidR="00733735" w:rsidRDefault="00733735" w:rsidP="00733735">
      <w:pPr>
        <w:pStyle w:val="Zkladntext"/>
        <w:spacing w:before="120" w:line="23" w:lineRule="atLeast"/>
        <w:rPr>
          <w:rFonts w:ascii="Calibri" w:hAnsi="Calibri" w:cs="Arial"/>
          <w:sz w:val="22"/>
          <w:szCs w:val="20"/>
          <w:lang w:eastAsia="en-US"/>
        </w:rPr>
      </w:pPr>
      <w:r w:rsidRPr="001D13C3">
        <w:rPr>
          <w:rFonts w:ascii="Calibri" w:hAnsi="Calibri" w:cs="Arial"/>
          <w:sz w:val="22"/>
          <w:szCs w:val="20"/>
          <w:lang w:eastAsia="en-US"/>
        </w:rPr>
        <w:t xml:space="preserve">Zpracováním a schválením </w:t>
      </w:r>
      <w:r w:rsidR="003A1BD0">
        <w:rPr>
          <w:rFonts w:ascii="Calibri" w:hAnsi="Calibri" w:cs="Arial"/>
          <w:sz w:val="22"/>
          <w:szCs w:val="20"/>
          <w:lang w:eastAsia="en-US"/>
        </w:rPr>
        <w:t>Strategického plánu</w:t>
      </w:r>
      <w:r>
        <w:rPr>
          <w:rFonts w:ascii="Calibri" w:hAnsi="Calibri" w:cs="Arial"/>
          <w:sz w:val="22"/>
          <w:szCs w:val="20"/>
          <w:lang w:eastAsia="en-US"/>
        </w:rPr>
        <w:t xml:space="preserve"> rozvoje města </w:t>
      </w:r>
      <w:r w:rsidR="003A1BD0">
        <w:rPr>
          <w:rFonts w:ascii="Calibri" w:hAnsi="Calibri" w:cs="Arial"/>
          <w:sz w:val="22"/>
          <w:szCs w:val="20"/>
          <w:lang w:eastAsia="en-US"/>
        </w:rPr>
        <w:t>Ostrov</w:t>
      </w:r>
      <w:r w:rsidRPr="001D13C3">
        <w:rPr>
          <w:rFonts w:ascii="Calibri" w:hAnsi="Calibri" w:cs="Arial"/>
          <w:sz w:val="22"/>
          <w:szCs w:val="20"/>
          <w:lang w:eastAsia="en-US"/>
        </w:rPr>
        <w:t xml:space="preserve"> dochází k vymezení hlavních problémů města a prostředků, pomocí kterých je </w:t>
      </w:r>
      <w:r>
        <w:rPr>
          <w:rFonts w:ascii="Calibri" w:hAnsi="Calibri" w:cs="Arial"/>
          <w:sz w:val="22"/>
          <w:szCs w:val="20"/>
          <w:lang w:eastAsia="en-US"/>
        </w:rPr>
        <w:t>možné</w:t>
      </w:r>
      <w:r w:rsidRPr="001D13C3">
        <w:rPr>
          <w:rFonts w:ascii="Calibri" w:hAnsi="Calibri" w:cs="Arial"/>
          <w:sz w:val="22"/>
          <w:szCs w:val="20"/>
          <w:lang w:eastAsia="en-US"/>
        </w:rPr>
        <w:t xml:space="preserve"> tyto problémy řešit</w:t>
      </w:r>
      <w:r>
        <w:rPr>
          <w:rFonts w:ascii="Calibri" w:hAnsi="Calibri" w:cs="Arial"/>
          <w:sz w:val="22"/>
          <w:szCs w:val="20"/>
          <w:lang w:eastAsia="en-US"/>
        </w:rPr>
        <w:t>, resp. k identifikaci hlavních rozvojových aktivit.</w:t>
      </w:r>
      <w:r w:rsidRPr="001D13C3">
        <w:rPr>
          <w:rFonts w:ascii="Calibri" w:hAnsi="Calibri" w:cs="Arial"/>
          <w:sz w:val="22"/>
          <w:szCs w:val="20"/>
          <w:lang w:eastAsia="en-US"/>
        </w:rPr>
        <w:t xml:space="preserve"> </w:t>
      </w:r>
    </w:p>
    <w:p w:rsidR="00733735" w:rsidRPr="00AF71B6" w:rsidRDefault="00733735" w:rsidP="00733735">
      <w:pPr>
        <w:pStyle w:val="Nadpis5"/>
      </w:pPr>
      <w:r w:rsidRPr="00AF71B6">
        <w:t>Koncepční dokumenty města</w:t>
      </w:r>
    </w:p>
    <w:p w:rsidR="00733735" w:rsidRDefault="003A1BD0" w:rsidP="00733735">
      <w:pPr>
        <w:pStyle w:val="Zkladntext"/>
        <w:spacing w:before="120" w:line="23" w:lineRule="atLeast"/>
        <w:rPr>
          <w:rFonts w:ascii="Calibri" w:hAnsi="Calibri" w:cs="Arial"/>
          <w:sz w:val="22"/>
          <w:szCs w:val="20"/>
          <w:lang w:eastAsia="en-US"/>
        </w:rPr>
      </w:pPr>
      <w:r>
        <w:rPr>
          <w:rFonts w:ascii="Calibri" w:hAnsi="Calibri" w:cs="Arial"/>
          <w:sz w:val="22"/>
          <w:szCs w:val="20"/>
          <w:lang w:eastAsia="en-US"/>
        </w:rPr>
        <w:t>Strategický plán</w:t>
      </w:r>
      <w:r w:rsidR="00733735">
        <w:rPr>
          <w:rFonts w:ascii="Calibri" w:hAnsi="Calibri" w:cs="Arial"/>
          <w:sz w:val="22"/>
          <w:szCs w:val="20"/>
          <w:lang w:eastAsia="en-US"/>
        </w:rPr>
        <w:t xml:space="preserve"> rozvoje města reflektuje všechny aktuální koncepční dokumenty města a současně iniciuje jejich aktualizaci všude tam, kde již pozbyly platnost. </w:t>
      </w:r>
    </w:p>
    <w:p w:rsidR="003A1BD0" w:rsidRDefault="003A1BD0">
      <w:pPr>
        <w:spacing w:before="0" w:after="0" w:line="240" w:lineRule="auto"/>
        <w:jc w:val="left"/>
      </w:pPr>
    </w:p>
    <w:p w:rsidR="003A1BD0" w:rsidRPr="009F17D1" w:rsidRDefault="003A1BD0" w:rsidP="003A1BD0">
      <w:pPr>
        <w:rPr>
          <w:rStyle w:val="Zdraznnintenzivn"/>
          <w:rFonts w:asciiTheme="majorHAnsi" w:hAnsiTheme="majorHAnsi"/>
        </w:rPr>
      </w:pPr>
      <w:r w:rsidRPr="009F17D1">
        <w:rPr>
          <w:rStyle w:val="Zdraznnintenzivn"/>
          <w:rFonts w:asciiTheme="majorHAnsi" w:hAnsiTheme="majorHAnsi"/>
        </w:rPr>
        <w:t xml:space="preserve">Schválené a aktuální (nebo právě aktualizované) </w:t>
      </w:r>
      <w:r>
        <w:rPr>
          <w:rStyle w:val="Zdraznnintenzivn"/>
          <w:rFonts w:asciiTheme="majorHAnsi" w:hAnsiTheme="majorHAnsi"/>
        </w:rPr>
        <w:t xml:space="preserve">dílčí </w:t>
      </w:r>
      <w:r w:rsidRPr="009F17D1">
        <w:rPr>
          <w:rStyle w:val="Zdraznnintenzivn"/>
          <w:rFonts w:asciiTheme="majorHAnsi" w:hAnsiTheme="majorHAnsi"/>
        </w:rPr>
        <w:t>strategické a koncepční dokumenty:</w:t>
      </w:r>
    </w:p>
    <w:p w:rsidR="003A1BD0" w:rsidRDefault="003A1BD0" w:rsidP="003A1BD0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 w:rsidRPr="009F17D1">
        <w:rPr>
          <w:rFonts w:asciiTheme="majorHAnsi" w:hAnsiTheme="majorHAnsi"/>
        </w:rPr>
        <w:t xml:space="preserve">Komunitní plán sociálních služeb a služeb jim blízkých města Ostrov na období 2018 </w:t>
      </w:r>
      <w:r>
        <w:rPr>
          <w:rFonts w:asciiTheme="majorHAnsi" w:hAnsiTheme="majorHAnsi"/>
        </w:rPr>
        <w:t>–</w:t>
      </w:r>
      <w:r w:rsidRPr="009F17D1">
        <w:rPr>
          <w:rFonts w:asciiTheme="majorHAnsi" w:hAnsiTheme="majorHAnsi"/>
        </w:rPr>
        <w:t xml:space="preserve"> 2022</w:t>
      </w:r>
    </w:p>
    <w:p w:rsidR="003A1BD0" w:rsidRDefault="003A1BD0" w:rsidP="003A1BD0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 w:rsidRPr="009F17D1">
        <w:rPr>
          <w:rFonts w:asciiTheme="majorHAnsi" w:hAnsiTheme="majorHAnsi"/>
        </w:rPr>
        <w:t>Koncepce rozvoje cestovního ruchu města Ostrov</w:t>
      </w:r>
      <w:r>
        <w:rPr>
          <w:rFonts w:asciiTheme="majorHAnsi" w:hAnsiTheme="majorHAnsi"/>
        </w:rPr>
        <w:t xml:space="preserve"> </w:t>
      </w:r>
      <w:r w:rsidRPr="009F17D1">
        <w:rPr>
          <w:rFonts w:asciiTheme="majorHAnsi" w:hAnsiTheme="majorHAnsi"/>
        </w:rPr>
        <w:t>2017 – 2023</w:t>
      </w:r>
    </w:p>
    <w:p w:rsidR="003A1BD0" w:rsidRPr="00D20875" w:rsidRDefault="003A1BD0" w:rsidP="00D20875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Bezpečnostní analýza a Plán prevence kriminality 2017 </w:t>
      </w:r>
      <w:r w:rsidRPr="009F17D1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2019</w:t>
      </w:r>
    </w:p>
    <w:p w:rsidR="00D20875" w:rsidRDefault="00D20875" w:rsidP="003A1BD0">
      <w:pPr>
        <w:rPr>
          <w:rStyle w:val="Zdraznnintenzivn"/>
          <w:rFonts w:asciiTheme="majorHAnsi" w:hAnsiTheme="majorHAnsi"/>
        </w:rPr>
      </w:pPr>
    </w:p>
    <w:p w:rsidR="003A1BD0" w:rsidRDefault="003A1BD0" w:rsidP="003A1BD0">
      <w:pPr>
        <w:rPr>
          <w:rStyle w:val="Zdraznnintenzivn"/>
          <w:rFonts w:asciiTheme="majorHAnsi" w:hAnsiTheme="majorHAnsi"/>
        </w:rPr>
      </w:pPr>
      <w:r w:rsidRPr="009F17D1">
        <w:rPr>
          <w:rStyle w:val="Zdraznnintenzivn"/>
          <w:rFonts w:asciiTheme="majorHAnsi" w:hAnsiTheme="majorHAnsi"/>
        </w:rPr>
        <w:t xml:space="preserve">Schválené </w:t>
      </w:r>
      <w:r>
        <w:rPr>
          <w:rStyle w:val="Zdraznnintenzivn"/>
          <w:rFonts w:asciiTheme="majorHAnsi" w:hAnsiTheme="majorHAnsi"/>
        </w:rPr>
        <w:t xml:space="preserve">dílčí </w:t>
      </w:r>
      <w:r w:rsidRPr="009F17D1">
        <w:rPr>
          <w:rStyle w:val="Zdraznnintenzivn"/>
          <w:rFonts w:asciiTheme="majorHAnsi" w:hAnsiTheme="majorHAnsi"/>
        </w:rPr>
        <w:t>strategické a koncepční dokumenty</w:t>
      </w:r>
      <w:r>
        <w:rPr>
          <w:rStyle w:val="Zdraznnintenzivn"/>
          <w:rFonts w:asciiTheme="majorHAnsi" w:hAnsiTheme="majorHAnsi"/>
        </w:rPr>
        <w:t>, vyžadující aktualizaci</w:t>
      </w:r>
      <w:r w:rsidRPr="009F17D1">
        <w:rPr>
          <w:rStyle w:val="Zdraznnintenzivn"/>
          <w:rFonts w:asciiTheme="majorHAnsi" w:hAnsiTheme="majorHAnsi"/>
        </w:rPr>
        <w:t>:</w:t>
      </w:r>
    </w:p>
    <w:p w:rsidR="003A1BD0" w:rsidRPr="00D20875" w:rsidRDefault="003A1BD0" w:rsidP="00D20875">
      <w:pPr>
        <w:pStyle w:val="Odstavecseseznamem"/>
        <w:numPr>
          <w:ilvl w:val="0"/>
          <w:numId w:val="10"/>
        </w:numPr>
        <w:rPr>
          <w:rStyle w:val="Zdraznnintenzivn"/>
          <w:rFonts w:asciiTheme="majorHAnsi" w:hAnsiTheme="majorHAnsi"/>
        </w:rPr>
      </w:pPr>
      <w:r w:rsidRPr="009F17D1">
        <w:rPr>
          <w:rFonts w:asciiTheme="majorHAnsi" w:hAnsiTheme="majorHAnsi"/>
        </w:rPr>
        <w:t>Územní energetická koncepce města Ostrova</w:t>
      </w:r>
      <w:r>
        <w:rPr>
          <w:rFonts w:asciiTheme="majorHAnsi" w:hAnsiTheme="majorHAnsi"/>
        </w:rPr>
        <w:t xml:space="preserve"> 2009</w:t>
      </w:r>
    </w:p>
    <w:p w:rsidR="00D20875" w:rsidRDefault="00D20875" w:rsidP="003A1BD0">
      <w:pPr>
        <w:rPr>
          <w:rStyle w:val="Zdraznnintenzivn"/>
          <w:rFonts w:asciiTheme="majorHAnsi" w:hAnsiTheme="majorHAnsi"/>
        </w:rPr>
      </w:pPr>
    </w:p>
    <w:p w:rsidR="003A1BD0" w:rsidRDefault="003A1BD0" w:rsidP="003A1BD0">
      <w:pPr>
        <w:rPr>
          <w:rStyle w:val="Zdraznnintenzivn"/>
          <w:rFonts w:asciiTheme="majorHAnsi" w:hAnsiTheme="majorHAnsi"/>
        </w:rPr>
      </w:pPr>
      <w:r>
        <w:rPr>
          <w:rStyle w:val="Zdraznnintenzivn"/>
          <w:rFonts w:asciiTheme="majorHAnsi" w:hAnsiTheme="majorHAnsi"/>
        </w:rPr>
        <w:t xml:space="preserve">Dílčí </w:t>
      </w:r>
      <w:r w:rsidRPr="009F17D1">
        <w:rPr>
          <w:rStyle w:val="Zdraznnintenzivn"/>
          <w:rFonts w:asciiTheme="majorHAnsi" w:hAnsiTheme="majorHAnsi"/>
        </w:rPr>
        <w:t>strategické a koncepční dokumenty</w:t>
      </w:r>
      <w:r>
        <w:rPr>
          <w:rStyle w:val="Zdraznnintenzivn"/>
          <w:rFonts w:asciiTheme="majorHAnsi" w:hAnsiTheme="majorHAnsi"/>
        </w:rPr>
        <w:t>, vhodné ke zpracování</w:t>
      </w:r>
      <w:r w:rsidRPr="009F17D1">
        <w:rPr>
          <w:rStyle w:val="Zdraznnintenzivn"/>
          <w:rFonts w:asciiTheme="majorHAnsi" w:hAnsiTheme="majorHAnsi"/>
        </w:rPr>
        <w:t>:</w:t>
      </w:r>
    </w:p>
    <w:p w:rsidR="003A1BD0" w:rsidRDefault="003A1BD0" w:rsidP="003A1BD0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inorHAnsi" w:hAnsiTheme="minorHAnsi" w:cs="Arial,BoldItalic"/>
          <w:bCs/>
          <w:iCs/>
        </w:rPr>
        <w:t>D</w:t>
      </w:r>
      <w:r w:rsidR="00A50364">
        <w:rPr>
          <w:rFonts w:asciiTheme="minorHAnsi" w:hAnsiTheme="minorHAnsi" w:cs="Arial,BoldItalic"/>
          <w:bCs/>
          <w:iCs/>
        </w:rPr>
        <w:t>l</w:t>
      </w:r>
      <w:r>
        <w:rPr>
          <w:rFonts w:asciiTheme="minorHAnsi" w:hAnsiTheme="minorHAnsi" w:cs="Arial,BoldItalic"/>
          <w:bCs/>
          <w:iCs/>
        </w:rPr>
        <w:t>ouhodobá koncepce správy a reprodukce obecního majetku</w:t>
      </w:r>
    </w:p>
    <w:p w:rsidR="003A1BD0" w:rsidRDefault="003A1BD0" w:rsidP="003A1BD0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Koncepce rozvoje obecního a soukromého bytového fondu  ve městě</w:t>
      </w:r>
    </w:p>
    <w:p w:rsidR="00A50364" w:rsidRDefault="00A50364" w:rsidP="003A1BD0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A50364">
        <w:rPr>
          <w:rFonts w:asciiTheme="majorHAnsi" w:hAnsiTheme="majorHAnsi"/>
        </w:rPr>
        <w:t xml:space="preserve">oncepce </w:t>
      </w:r>
      <w:r>
        <w:rPr>
          <w:rFonts w:asciiTheme="majorHAnsi" w:hAnsiTheme="majorHAnsi"/>
        </w:rPr>
        <w:t xml:space="preserve">udržitelné dopravy v klidu a </w:t>
      </w:r>
      <w:r w:rsidRPr="00A50364">
        <w:rPr>
          <w:rFonts w:asciiTheme="majorHAnsi" w:hAnsiTheme="majorHAnsi"/>
        </w:rPr>
        <w:t>využití sledovaných ploch</w:t>
      </w:r>
    </w:p>
    <w:p w:rsidR="003A1BD0" w:rsidRDefault="003A1BD0" w:rsidP="003A1BD0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szCs w:val="22"/>
        </w:rPr>
        <w:t>Dlouhodob</w:t>
      </w:r>
      <w:r w:rsidR="00A50364">
        <w:rPr>
          <w:szCs w:val="22"/>
        </w:rPr>
        <w:t>á</w:t>
      </w:r>
      <w:r>
        <w:rPr>
          <w:szCs w:val="22"/>
        </w:rPr>
        <w:t xml:space="preserve"> </w:t>
      </w:r>
      <w:r w:rsidRPr="003A1BD0">
        <w:rPr>
          <w:szCs w:val="22"/>
        </w:rPr>
        <w:t>koncepce ke stabilizaci zdravotních služeb</w:t>
      </w:r>
      <w:r>
        <w:rPr>
          <w:rFonts w:asciiTheme="majorHAnsi" w:hAnsiTheme="majorHAnsi"/>
        </w:rPr>
        <w:t xml:space="preserve"> </w:t>
      </w:r>
    </w:p>
    <w:p w:rsidR="003A1BD0" w:rsidRDefault="003A1BD0" w:rsidP="003A1BD0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Komunitní plán (doplnění)</w:t>
      </w:r>
    </w:p>
    <w:p w:rsidR="003A1BD0" w:rsidRDefault="003A1BD0" w:rsidP="003A1BD0">
      <w:pPr>
        <w:pStyle w:val="Odstavecseseznamem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Koncepce </w:t>
      </w:r>
      <w:r w:rsidR="00A50364">
        <w:rPr>
          <w:rFonts w:asciiTheme="majorHAnsi" w:hAnsiTheme="majorHAnsi"/>
        </w:rPr>
        <w:t xml:space="preserve">rozvoje </w:t>
      </w:r>
      <w:r w:rsidR="00A50364" w:rsidRPr="00A50364">
        <w:rPr>
          <w:rFonts w:asciiTheme="majorHAnsi" w:hAnsiTheme="majorHAnsi"/>
        </w:rPr>
        <w:t>sociální</w:t>
      </w:r>
      <w:r w:rsidR="00A50364">
        <w:rPr>
          <w:rFonts w:asciiTheme="majorHAnsi" w:hAnsiTheme="majorHAnsi"/>
        </w:rPr>
        <w:t>ch</w:t>
      </w:r>
      <w:r w:rsidR="00A50364" w:rsidRPr="00A50364">
        <w:rPr>
          <w:rFonts w:asciiTheme="majorHAnsi" w:hAnsiTheme="majorHAnsi"/>
        </w:rPr>
        <w:t xml:space="preserve"> služ</w:t>
      </w:r>
      <w:r w:rsidR="00A50364">
        <w:rPr>
          <w:rFonts w:asciiTheme="majorHAnsi" w:hAnsiTheme="majorHAnsi"/>
        </w:rPr>
        <w:t>e</w:t>
      </w:r>
      <w:r w:rsidR="00A50364" w:rsidRPr="00A50364">
        <w:rPr>
          <w:rFonts w:asciiTheme="majorHAnsi" w:hAnsiTheme="majorHAnsi"/>
        </w:rPr>
        <w:t>b chybějící</w:t>
      </w:r>
      <w:r w:rsidR="00A50364">
        <w:rPr>
          <w:rFonts w:asciiTheme="majorHAnsi" w:hAnsiTheme="majorHAnsi"/>
        </w:rPr>
        <w:t>ch</w:t>
      </w:r>
      <w:r w:rsidR="00A50364" w:rsidRPr="00A50364">
        <w:rPr>
          <w:rFonts w:asciiTheme="majorHAnsi" w:hAnsiTheme="majorHAnsi"/>
        </w:rPr>
        <w:t xml:space="preserve"> v důsledku stárnutí populace</w:t>
      </w:r>
    </w:p>
    <w:p w:rsidR="003A1BD0" w:rsidRPr="009343BD" w:rsidRDefault="003A1BD0" w:rsidP="003A1BD0">
      <w:pPr>
        <w:pStyle w:val="Odstavecseseznamem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Koncepce sociáln</w:t>
      </w:r>
      <w:r w:rsidR="006F7322">
        <w:rPr>
          <w:rFonts w:asciiTheme="majorHAnsi" w:hAnsiTheme="majorHAnsi"/>
        </w:rPr>
        <w:t>í tolerance vybraných skupin obyvatel</w:t>
      </w:r>
    </w:p>
    <w:p w:rsidR="00465F54" w:rsidRDefault="00465F54">
      <w:pPr>
        <w:spacing w:before="0" w:after="0" w:line="240" w:lineRule="auto"/>
        <w:jc w:val="left"/>
        <w:rPr>
          <w:b/>
          <w:bCs/>
          <w:color w:val="372C74"/>
          <w:spacing w:val="20"/>
          <w:sz w:val="28"/>
          <w:szCs w:val="22"/>
        </w:rPr>
      </w:pPr>
      <w:bookmarkStart w:id="43" w:name="_Toc373141655"/>
      <w:r>
        <w:br w:type="page"/>
      </w:r>
    </w:p>
    <w:p w:rsidR="00E538EE" w:rsidRDefault="00E538EE" w:rsidP="00E538EE">
      <w:pPr>
        <w:pStyle w:val="Nadpis1"/>
        <w:spacing w:before="120" w:after="120" w:line="240" w:lineRule="auto"/>
      </w:pPr>
      <w:bookmarkStart w:id="44" w:name="_Toc515969114"/>
      <w:r>
        <w:lastRenderedPageBreak/>
        <w:t>Seznam zkratek</w:t>
      </w:r>
      <w:bookmarkEnd w:id="43"/>
      <w:bookmarkEnd w:id="44"/>
    </w:p>
    <w:p w:rsidR="00E538EE" w:rsidRDefault="00E538EE" w:rsidP="002E6EE1">
      <w:pPr>
        <w:spacing w:before="120" w:after="0"/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AC33D6" w:rsidRPr="000E3F61" w:rsidTr="002B7838">
        <w:tc>
          <w:tcPr>
            <w:tcW w:w="1809" w:type="dxa"/>
            <w:vAlign w:val="center"/>
          </w:tcPr>
          <w:bookmarkEnd w:id="18"/>
          <w:p w:rsidR="00AC33D6" w:rsidRDefault="006F7322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BRKO</w:t>
            </w:r>
          </w:p>
        </w:tc>
        <w:tc>
          <w:tcPr>
            <w:tcW w:w="7403" w:type="dxa"/>
            <w:vAlign w:val="center"/>
          </w:tcPr>
          <w:p w:rsidR="00AC33D6" w:rsidRPr="00DF2A29" w:rsidRDefault="006F732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biologicky rozložitelný komunální odpad</w:t>
            </w:r>
          </w:p>
        </w:tc>
      </w:tr>
      <w:tr w:rsidR="006F7322" w:rsidRPr="000E3F61" w:rsidTr="002B7838">
        <w:tc>
          <w:tcPr>
            <w:tcW w:w="1809" w:type="dxa"/>
            <w:vAlign w:val="center"/>
          </w:tcPr>
          <w:p w:rsidR="006F7322" w:rsidRDefault="006F7322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CZ-NACE</w:t>
            </w:r>
          </w:p>
        </w:tc>
        <w:tc>
          <w:tcPr>
            <w:tcW w:w="7403" w:type="dxa"/>
            <w:vAlign w:val="center"/>
          </w:tcPr>
          <w:p w:rsidR="006F7322" w:rsidRDefault="006F732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odvětvová klasifikace ekonomických činností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A1310D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CZT</w:t>
            </w:r>
          </w:p>
        </w:tc>
        <w:tc>
          <w:tcPr>
            <w:tcW w:w="7403" w:type="dxa"/>
            <w:vAlign w:val="center"/>
          </w:tcPr>
          <w:p w:rsidR="00AC33D6" w:rsidRPr="004A3E24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A1310D">
              <w:rPr>
                <w:rFonts w:asciiTheme="majorHAnsi" w:hAnsiTheme="majorHAnsi"/>
              </w:rPr>
              <w:t>entrální zásobování teplem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A1310D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DK</w:t>
            </w:r>
          </w:p>
        </w:tc>
        <w:tc>
          <w:tcPr>
            <w:tcW w:w="7403" w:type="dxa"/>
            <w:vAlign w:val="center"/>
          </w:tcPr>
          <w:p w:rsidR="00AC33D6" w:rsidRPr="00DF2A29" w:rsidRDefault="00A1310D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Dům kultury</w:t>
            </w:r>
          </w:p>
        </w:tc>
      </w:tr>
      <w:tr w:rsidR="00A1310D" w:rsidRPr="000E3F61" w:rsidTr="002B7838">
        <w:tc>
          <w:tcPr>
            <w:tcW w:w="1809" w:type="dxa"/>
            <w:vAlign w:val="center"/>
          </w:tcPr>
          <w:p w:rsidR="00A1310D" w:rsidRDefault="00A1310D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ESIF</w:t>
            </w:r>
          </w:p>
        </w:tc>
        <w:tc>
          <w:tcPr>
            <w:tcW w:w="7403" w:type="dxa"/>
            <w:vAlign w:val="center"/>
          </w:tcPr>
          <w:p w:rsidR="00A1310D" w:rsidRDefault="00A1310D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Evropské strukturální a investiční fondy</w:t>
            </w:r>
          </w:p>
        </w:tc>
      </w:tr>
      <w:tr w:rsidR="00A1310D" w:rsidRPr="000E3F61" w:rsidTr="002B7838">
        <w:tc>
          <w:tcPr>
            <w:tcW w:w="1809" w:type="dxa"/>
            <w:vAlign w:val="center"/>
          </w:tcPr>
          <w:p w:rsidR="00A1310D" w:rsidRDefault="00A1310D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</w:t>
            </w:r>
          </w:p>
        </w:tc>
        <w:tc>
          <w:tcPr>
            <w:tcW w:w="7403" w:type="dxa"/>
            <w:vAlign w:val="center"/>
          </w:tcPr>
          <w:p w:rsidR="00A1310D" w:rsidRDefault="00A1310D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Evropská unie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A1310D" w:rsidP="00A1310D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EVL</w:t>
            </w:r>
          </w:p>
        </w:tc>
        <w:tc>
          <w:tcPr>
            <w:tcW w:w="7403" w:type="dxa"/>
            <w:vAlign w:val="center"/>
          </w:tcPr>
          <w:p w:rsidR="00AC33D6" w:rsidRPr="00DF2A29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A1310D">
              <w:rPr>
                <w:rFonts w:asciiTheme="majorHAnsi" w:hAnsiTheme="majorHAnsi"/>
              </w:rPr>
              <w:t>vropsky významné lokality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A1310D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</w:t>
            </w:r>
          </w:p>
        </w:tc>
        <w:tc>
          <w:tcPr>
            <w:tcW w:w="7403" w:type="dxa"/>
            <w:vAlign w:val="center"/>
          </w:tcPr>
          <w:p w:rsidR="00AC33D6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A1310D">
              <w:rPr>
                <w:rFonts w:asciiTheme="majorHAnsi" w:hAnsiTheme="majorHAnsi"/>
              </w:rPr>
              <w:t>yzická osoba</w:t>
            </w:r>
          </w:p>
        </w:tc>
      </w:tr>
      <w:tr w:rsidR="00AC33D6" w:rsidRPr="000E3F61" w:rsidTr="00725E1D">
        <w:tc>
          <w:tcPr>
            <w:tcW w:w="1809" w:type="dxa"/>
            <w:vAlign w:val="center"/>
          </w:tcPr>
          <w:p w:rsidR="00AC33D6" w:rsidRPr="000E3F61" w:rsidRDefault="00A1310D" w:rsidP="00725E1D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</w:t>
            </w:r>
          </w:p>
        </w:tc>
        <w:tc>
          <w:tcPr>
            <w:tcW w:w="7403" w:type="dxa"/>
            <w:vAlign w:val="center"/>
          </w:tcPr>
          <w:p w:rsidR="00AC33D6" w:rsidRPr="000E3F61" w:rsidRDefault="00A1310D" w:rsidP="00725E1D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Galerie umění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CHKO</w:t>
            </w:r>
          </w:p>
        </w:tc>
        <w:tc>
          <w:tcPr>
            <w:tcW w:w="7403" w:type="dxa"/>
            <w:vAlign w:val="center"/>
          </w:tcPr>
          <w:p w:rsidR="00AC33D6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F53BF4">
              <w:rPr>
                <w:rFonts w:asciiTheme="majorHAnsi" w:hAnsiTheme="majorHAnsi"/>
              </w:rPr>
              <w:t>hráněné krajinná oblast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7403" w:type="dxa"/>
            <w:vAlign w:val="center"/>
          </w:tcPr>
          <w:p w:rsidR="00AC33D6" w:rsidRPr="004A3E24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jih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Pr="000E3F61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JZ</w:t>
            </w:r>
          </w:p>
        </w:tc>
        <w:tc>
          <w:tcPr>
            <w:tcW w:w="7403" w:type="dxa"/>
            <w:vAlign w:val="center"/>
          </w:tcPr>
          <w:p w:rsidR="00AC33D6" w:rsidRPr="000E3F61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jihozápad</w:t>
            </w:r>
          </w:p>
        </w:tc>
      </w:tr>
      <w:tr w:rsidR="006E5BC0" w:rsidRPr="000E3F61" w:rsidTr="002B7838">
        <w:tc>
          <w:tcPr>
            <w:tcW w:w="1809" w:type="dxa"/>
            <w:vAlign w:val="center"/>
          </w:tcPr>
          <w:p w:rsidR="006E5BC0" w:rsidRDefault="00A1310D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MDDM</w:t>
            </w:r>
          </w:p>
        </w:tc>
        <w:tc>
          <w:tcPr>
            <w:tcW w:w="7403" w:type="dxa"/>
            <w:vAlign w:val="center"/>
          </w:tcPr>
          <w:p w:rsidR="006E5BC0" w:rsidRDefault="00A1310D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Městský dům dětí a mládeže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MěÚ</w:t>
            </w:r>
          </w:p>
        </w:tc>
        <w:tc>
          <w:tcPr>
            <w:tcW w:w="7403" w:type="dxa"/>
            <w:vAlign w:val="center"/>
          </w:tcPr>
          <w:p w:rsidR="00AC33D6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Městský úřad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MHD</w:t>
            </w:r>
          </w:p>
        </w:tc>
        <w:tc>
          <w:tcPr>
            <w:tcW w:w="7403" w:type="dxa"/>
            <w:vAlign w:val="center"/>
          </w:tcPr>
          <w:p w:rsidR="00AC33D6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53BF4">
              <w:rPr>
                <w:rFonts w:asciiTheme="majorHAnsi" w:hAnsiTheme="majorHAnsi"/>
              </w:rPr>
              <w:t>ěstská hromadná doprava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</w:t>
            </w:r>
          </w:p>
        </w:tc>
        <w:tc>
          <w:tcPr>
            <w:tcW w:w="7403" w:type="dxa"/>
            <w:vAlign w:val="center"/>
          </w:tcPr>
          <w:p w:rsidR="00AC33D6" w:rsidRPr="004A3E24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Městské informační centrum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MK</w:t>
            </w:r>
          </w:p>
        </w:tc>
        <w:tc>
          <w:tcPr>
            <w:tcW w:w="7403" w:type="dxa"/>
            <w:vAlign w:val="center"/>
          </w:tcPr>
          <w:p w:rsidR="00AC33D6" w:rsidRPr="00DF2A29" w:rsidRDefault="00F53BF4" w:rsidP="00F53BF4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Městská knihovna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AC33D6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MŠ</w:t>
            </w:r>
          </w:p>
        </w:tc>
        <w:tc>
          <w:tcPr>
            <w:tcW w:w="7403" w:type="dxa"/>
            <w:vAlign w:val="center"/>
          </w:tcPr>
          <w:p w:rsidR="00AC33D6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AC33D6">
              <w:rPr>
                <w:rFonts w:asciiTheme="majorHAnsi" w:hAnsiTheme="majorHAnsi"/>
              </w:rPr>
              <w:t>ateřská škola</w:t>
            </w:r>
          </w:p>
        </w:tc>
      </w:tr>
      <w:tr w:rsidR="008561EA" w:rsidRPr="000E3F61" w:rsidTr="002B7838">
        <w:tc>
          <w:tcPr>
            <w:tcW w:w="1809" w:type="dxa"/>
            <w:vAlign w:val="center"/>
          </w:tcPr>
          <w:p w:rsidR="008561EA" w:rsidRDefault="008561EA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</w:t>
            </w:r>
          </w:p>
        </w:tc>
        <w:tc>
          <w:tcPr>
            <w:tcW w:w="7403" w:type="dxa"/>
            <w:vAlign w:val="center"/>
          </w:tcPr>
          <w:p w:rsidR="008561EA" w:rsidRDefault="008561EA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operační program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EB26FE" w:rsidRDefault="00EB26FE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ORP</w:t>
            </w:r>
          </w:p>
        </w:tc>
        <w:tc>
          <w:tcPr>
            <w:tcW w:w="7403" w:type="dxa"/>
            <w:vAlign w:val="center"/>
          </w:tcPr>
          <w:p w:rsidR="00EB26FE" w:rsidRPr="004A3E24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EB26FE">
              <w:rPr>
                <w:rFonts w:asciiTheme="majorHAnsi" w:hAnsiTheme="majorHAnsi"/>
              </w:rPr>
              <w:t>bec s rozšířenou působností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PESTLE</w:t>
            </w:r>
          </w:p>
        </w:tc>
        <w:tc>
          <w:tcPr>
            <w:tcW w:w="7403" w:type="dxa"/>
            <w:vAlign w:val="center"/>
          </w:tcPr>
          <w:p w:rsidR="00AC33D6" w:rsidRPr="004A3E24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F53BF4">
              <w:rPr>
                <w:rFonts w:asciiTheme="majorHAnsi" w:hAnsiTheme="majorHAnsi"/>
              </w:rPr>
              <w:t>nalýza vnějšího prostředí</w:t>
            </w:r>
          </w:p>
        </w:tc>
      </w:tr>
      <w:tr w:rsidR="00A1310D" w:rsidRPr="000E3F61" w:rsidTr="002B7838">
        <w:tc>
          <w:tcPr>
            <w:tcW w:w="1809" w:type="dxa"/>
            <w:vAlign w:val="center"/>
          </w:tcPr>
          <w:p w:rsidR="00A1310D" w:rsidRDefault="00A1310D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</w:p>
        </w:tc>
        <w:tc>
          <w:tcPr>
            <w:tcW w:w="7403" w:type="dxa"/>
            <w:vAlign w:val="center"/>
          </w:tcPr>
          <w:p w:rsidR="00A1310D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A1310D">
              <w:rPr>
                <w:rFonts w:asciiTheme="majorHAnsi" w:hAnsiTheme="majorHAnsi"/>
              </w:rPr>
              <w:t>tačí oblast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RD</w:t>
            </w:r>
          </w:p>
        </w:tc>
        <w:tc>
          <w:tcPr>
            <w:tcW w:w="7403" w:type="dxa"/>
            <w:vAlign w:val="center"/>
          </w:tcPr>
          <w:p w:rsidR="00AC33D6" w:rsidRPr="00DF2A29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F53BF4">
              <w:rPr>
                <w:rFonts w:asciiTheme="majorHAnsi" w:hAnsiTheme="majorHAnsi"/>
              </w:rPr>
              <w:t>odinné domky</w:t>
            </w:r>
          </w:p>
        </w:tc>
      </w:tr>
      <w:tr w:rsidR="001B60D5" w:rsidRPr="000E3F61" w:rsidTr="002B7838">
        <w:tc>
          <w:tcPr>
            <w:tcW w:w="1809" w:type="dxa"/>
            <w:vAlign w:val="center"/>
          </w:tcPr>
          <w:p w:rsidR="001B60D5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SLDB 2011</w:t>
            </w:r>
          </w:p>
        </w:tc>
        <w:tc>
          <w:tcPr>
            <w:tcW w:w="7403" w:type="dxa"/>
            <w:vAlign w:val="center"/>
          </w:tcPr>
          <w:p w:rsidR="001B60D5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Sčítání lidí, domů a bytů v roce 2011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SMS</w:t>
            </w:r>
          </w:p>
        </w:tc>
        <w:tc>
          <w:tcPr>
            <w:tcW w:w="7403" w:type="dxa"/>
            <w:vAlign w:val="center"/>
          </w:tcPr>
          <w:p w:rsidR="00AC33D6" w:rsidRPr="00DF2A29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53BF4">
              <w:rPr>
                <w:rFonts w:asciiTheme="majorHAnsi" w:hAnsiTheme="majorHAnsi"/>
              </w:rPr>
              <w:t>extová zpráva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Pr="000E3F61" w:rsidRDefault="00AC33D6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 ORP</w:t>
            </w:r>
          </w:p>
        </w:tc>
        <w:tc>
          <w:tcPr>
            <w:tcW w:w="7403" w:type="dxa"/>
            <w:vAlign w:val="center"/>
          </w:tcPr>
          <w:p w:rsidR="00AC33D6" w:rsidRPr="000E3F61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AC33D6">
              <w:rPr>
                <w:rFonts w:asciiTheme="majorHAnsi" w:hAnsiTheme="majorHAnsi"/>
              </w:rPr>
              <w:t>právní obvod obce s rozšířenou působností</w:t>
            </w:r>
          </w:p>
        </w:tc>
      </w:tr>
      <w:tr w:rsidR="00F53BF4" w:rsidRPr="000E3F61" w:rsidTr="002B7838">
        <w:tc>
          <w:tcPr>
            <w:tcW w:w="1809" w:type="dxa"/>
            <w:vAlign w:val="center"/>
          </w:tcPr>
          <w:p w:rsidR="00F53BF4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SPRMO</w:t>
            </w:r>
          </w:p>
        </w:tc>
        <w:tc>
          <w:tcPr>
            <w:tcW w:w="7403" w:type="dxa"/>
            <w:vAlign w:val="center"/>
          </w:tcPr>
          <w:p w:rsidR="00F53BF4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Strategický plán rozvoje města Ostrova</w:t>
            </w:r>
          </w:p>
        </w:tc>
      </w:tr>
      <w:tr w:rsidR="006E5BC0" w:rsidRPr="000E3F61" w:rsidTr="002B7838">
        <w:tc>
          <w:tcPr>
            <w:tcW w:w="1809" w:type="dxa"/>
            <w:vAlign w:val="center"/>
          </w:tcPr>
          <w:p w:rsidR="006E5BC0" w:rsidRDefault="006E5BC0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SRN</w:t>
            </w:r>
          </w:p>
        </w:tc>
        <w:tc>
          <w:tcPr>
            <w:tcW w:w="7403" w:type="dxa"/>
            <w:vAlign w:val="center"/>
          </w:tcPr>
          <w:p w:rsidR="006E5BC0" w:rsidRDefault="006E5BC0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Spolková republika Německo</w:t>
            </w:r>
          </w:p>
        </w:tc>
      </w:tr>
      <w:tr w:rsidR="001B60D5" w:rsidRPr="000E3F61" w:rsidTr="002B7838">
        <w:tc>
          <w:tcPr>
            <w:tcW w:w="1809" w:type="dxa"/>
            <w:vAlign w:val="center"/>
          </w:tcPr>
          <w:p w:rsidR="001B60D5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SŠ</w:t>
            </w:r>
          </w:p>
        </w:tc>
        <w:tc>
          <w:tcPr>
            <w:tcW w:w="7403" w:type="dxa"/>
            <w:vAlign w:val="center"/>
          </w:tcPr>
          <w:p w:rsidR="001B60D5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53BF4">
              <w:rPr>
                <w:rFonts w:asciiTheme="majorHAnsi" w:hAnsiTheme="majorHAnsi"/>
              </w:rPr>
              <w:t>třední škola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SWOT</w:t>
            </w:r>
          </w:p>
        </w:tc>
        <w:tc>
          <w:tcPr>
            <w:tcW w:w="7403" w:type="dxa"/>
            <w:vAlign w:val="center"/>
          </w:tcPr>
          <w:p w:rsidR="00AC33D6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F53BF4">
              <w:rPr>
                <w:rFonts w:asciiTheme="majorHAnsi" w:hAnsiTheme="majorHAnsi"/>
              </w:rPr>
              <w:t>nalýza silných a slabých stránek, příležitostí a hrozeb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Pr="00DF2A29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TAČR</w:t>
            </w:r>
          </w:p>
        </w:tc>
        <w:tc>
          <w:tcPr>
            <w:tcW w:w="7403" w:type="dxa"/>
            <w:vAlign w:val="center"/>
          </w:tcPr>
          <w:p w:rsidR="00AC33D6" w:rsidRPr="00DF2A29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Technologická agentura ČR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TNO</w:t>
            </w:r>
          </w:p>
        </w:tc>
        <w:tc>
          <w:tcPr>
            <w:tcW w:w="7403" w:type="dxa"/>
            <w:vAlign w:val="center"/>
          </w:tcPr>
          <w:p w:rsidR="00AC33D6" w:rsidRPr="00DF2A29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53BF4">
              <w:rPr>
                <w:rFonts w:asciiTheme="majorHAnsi" w:hAnsiTheme="majorHAnsi"/>
              </w:rPr>
              <w:t>echnologicky náročné obory</w:t>
            </w:r>
          </w:p>
        </w:tc>
      </w:tr>
      <w:tr w:rsidR="00AC33D6" w:rsidRPr="000E3F61" w:rsidTr="00F53BF4">
        <w:trPr>
          <w:trHeight w:val="159"/>
        </w:trPr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7403" w:type="dxa"/>
            <w:vAlign w:val="center"/>
          </w:tcPr>
          <w:p w:rsidR="00AC33D6" w:rsidRPr="004A3E24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východ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</w:p>
        </w:tc>
        <w:tc>
          <w:tcPr>
            <w:tcW w:w="7403" w:type="dxa"/>
            <w:vAlign w:val="center"/>
          </w:tcPr>
          <w:p w:rsidR="00AC33D6" w:rsidRPr="00DF2A29" w:rsidRDefault="00F53BF4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západ</w:t>
            </w:r>
          </w:p>
        </w:tc>
      </w:tr>
      <w:tr w:rsidR="006E5BC0" w:rsidRPr="000E3F61" w:rsidTr="002B7838">
        <w:tc>
          <w:tcPr>
            <w:tcW w:w="1809" w:type="dxa"/>
            <w:vAlign w:val="center"/>
          </w:tcPr>
          <w:p w:rsidR="006E5BC0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ZNS</w:t>
            </w:r>
          </w:p>
        </w:tc>
        <w:tc>
          <w:tcPr>
            <w:tcW w:w="7403" w:type="dxa"/>
            <w:vAlign w:val="center"/>
          </w:tcPr>
          <w:p w:rsidR="006E5BC0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53BF4">
              <w:rPr>
                <w:rFonts w:asciiTheme="majorHAnsi" w:hAnsiTheme="majorHAnsi"/>
              </w:rPr>
              <w:t>nalostně náročné služby</w:t>
            </w:r>
          </w:p>
        </w:tc>
      </w:tr>
      <w:tr w:rsidR="00A1310D" w:rsidRPr="000E3F61" w:rsidTr="002B7838">
        <w:tc>
          <w:tcPr>
            <w:tcW w:w="1809" w:type="dxa"/>
            <w:vAlign w:val="center"/>
          </w:tcPr>
          <w:p w:rsidR="00A1310D" w:rsidRDefault="00F53BF4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ZPF</w:t>
            </w:r>
          </w:p>
        </w:tc>
        <w:tc>
          <w:tcPr>
            <w:tcW w:w="7403" w:type="dxa"/>
            <w:vAlign w:val="center"/>
          </w:tcPr>
          <w:p w:rsidR="00A1310D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53BF4">
              <w:rPr>
                <w:rFonts w:asciiTheme="majorHAnsi" w:hAnsiTheme="majorHAnsi"/>
              </w:rPr>
              <w:t>emědělský půdní fond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6E5BC0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ZUŠ</w:t>
            </w:r>
          </w:p>
        </w:tc>
        <w:tc>
          <w:tcPr>
            <w:tcW w:w="7403" w:type="dxa"/>
            <w:vAlign w:val="center"/>
          </w:tcPr>
          <w:p w:rsidR="00AC33D6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6E5BC0">
              <w:rPr>
                <w:rFonts w:asciiTheme="majorHAnsi" w:hAnsiTheme="majorHAnsi"/>
              </w:rPr>
              <w:t>ákladní umělecká škola</w:t>
            </w:r>
          </w:p>
        </w:tc>
      </w:tr>
      <w:tr w:rsidR="00AC33D6" w:rsidRPr="000E3F61" w:rsidTr="002B7838">
        <w:tc>
          <w:tcPr>
            <w:tcW w:w="1809" w:type="dxa"/>
            <w:vAlign w:val="center"/>
          </w:tcPr>
          <w:p w:rsidR="00AC33D6" w:rsidRDefault="00AC33D6" w:rsidP="002B7838">
            <w:pPr>
              <w:spacing w:before="0" w:after="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ZŠ</w:t>
            </w:r>
          </w:p>
        </w:tc>
        <w:tc>
          <w:tcPr>
            <w:tcW w:w="7403" w:type="dxa"/>
            <w:vAlign w:val="center"/>
          </w:tcPr>
          <w:p w:rsidR="00AC33D6" w:rsidRDefault="007A7142" w:rsidP="002B7838">
            <w:p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AC33D6">
              <w:rPr>
                <w:rFonts w:asciiTheme="majorHAnsi" w:hAnsiTheme="majorHAnsi"/>
              </w:rPr>
              <w:t>ákladní škola</w:t>
            </w:r>
          </w:p>
        </w:tc>
      </w:tr>
    </w:tbl>
    <w:p w:rsidR="007D607E" w:rsidRDefault="007D607E">
      <w:pPr>
        <w:spacing w:before="0" w:after="0" w:line="240" w:lineRule="auto"/>
        <w:jc w:val="left"/>
        <w:rPr>
          <w:b/>
          <w:bCs/>
          <w:color w:val="372C74"/>
          <w:spacing w:val="20"/>
          <w:sz w:val="28"/>
          <w:szCs w:val="22"/>
        </w:rPr>
      </w:pPr>
    </w:p>
    <w:sectPr w:rsidR="007D607E" w:rsidSect="00D902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78" w:right="117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9C" w:rsidRDefault="00487D9C" w:rsidP="00AF1713">
      <w:pPr>
        <w:spacing w:before="0" w:after="0" w:line="240" w:lineRule="auto"/>
      </w:pPr>
      <w:r>
        <w:separator/>
      </w:r>
    </w:p>
  </w:endnote>
  <w:endnote w:type="continuationSeparator" w:id="0">
    <w:p w:rsidR="00487D9C" w:rsidRDefault="00487D9C" w:rsidP="00AF17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BB" w:rsidRPr="00DA7194" w:rsidRDefault="005F74BB" w:rsidP="0021195E">
    <w:pPr>
      <w:pStyle w:val="Zpat"/>
      <w:rPr>
        <w:sz w:val="12"/>
      </w:rPr>
    </w:pPr>
  </w:p>
  <w:p w:rsidR="005F74BB" w:rsidRPr="0031339D" w:rsidRDefault="005F74BB" w:rsidP="00D90200">
    <w:pPr>
      <w:spacing w:after="0" w:line="240" w:lineRule="auto"/>
      <w:rPr>
        <w:rFonts w:asciiTheme="majorHAnsi" w:hAnsiTheme="majorHAnsi"/>
        <w:b/>
        <w:color w:val="BFBFBF" w:themeColor="background1" w:themeShade="BF"/>
        <w:spacing w:val="20"/>
        <w:sz w:val="24"/>
        <w:szCs w:val="24"/>
      </w:rPr>
    </w:pPr>
    <w:r>
      <w:rPr>
        <w:rFonts w:asciiTheme="majorHAnsi" w:hAnsiTheme="majorHAnsi"/>
        <w:b/>
        <w:color w:val="BFBFBF" w:themeColor="background1" w:themeShade="BF"/>
        <w:spacing w:val="20"/>
        <w:sz w:val="24"/>
        <w:szCs w:val="24"/>
      </w:rPr>
      <w:t>Návrhová</w:t>
    </w:r>
    <w:r w:rsidRPr="0031339D">
      <w:rPr>
        <w:rFonts w:asciiTheme="majorHAnsi" w:hAnsiTheme="majorHAnsi"/>
        <w:b/>
        <w:color w:val="BFBFBF" w:themeColor="background1" w:themeShade="BF"/>
        <w:spacing w:val="20"/>
        <w:sz w:val="24"/>
        <w:szCs w:val="24"/>
      </w:rPr>
      <w:t xml:space="preserve"> část Strategického plánu rozvoje města Ostrov</w:t>
    </w:r>
    <w:r w:rsidR="00D96B94">
      <w:rPr>
        <w:rFonts w:asciiTheme="majorHAnsi" w:hAnsiTheme="majorHAnsi"/>
        <w:b/>
        <w:noProof/>
        <w:color w:val="BFBFBF" w:themeColor="background1" w:themeShade="BF"/>
        <w:spacing w:val="20"/>
        <w:szCs w:val="22"/>
        <w:lang w:eastAsia="cs-CZ" w:bidi="ar-SA"/>
      </w:rPr>
      <w:pict>
        <v:oval id="Oval 5" o:spid="_x0000_s2049" style="position:absolute;left:0;text-align:left;margin-left:427.5pt;margin-top:11.9pt;width:36.65pt;height:35.55pt;z-index:251660288;visibility:visible;mso-position-horizontal-relative:margin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" fillcolor="#372c74" stroked="f">
          <v:textbox>
            <w:txbxContent>
              <w:p w:rsidR="005F74BB" w:rsidRPr="007548F4" w:rsidRDefault="00EC60FB" w:rsidP="00616628">
                <w:pPr>
                  <w:pStyle w:val="Zpat"/>
                  <w:jc w:val="center"/>
                  <w:rPr>
                    <w:b/>
                    <w:color w:val="FFFFFF" w:themeColor="background1"/>
                    <w:sz w:val="18"/>
                    <w:szCs w:val="18"/>
                  </w:rPr>
                </w:pPr>
                <w:r w:rsidRPr="007548F4">
                  <w:rPr>
                    <w:sz w:val="18"/>
                    <w:szCs w:val="18"/>
                  </w:rPr>
                  <w:fldChar w:fldCharType="begin"/>
                </w:r>
                <w:r w:rsidR="005F74BB" w:rsidRPr="007548F4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7548F4">
                  <w:rPr>
                    <w:sz w:val="18"/>
                    <w:szCs w:val="18"/>
                  </w:rPr>
                  <w:fldChar w:fldCharType="separate"/>
                </w:r>
                <w:r w:rsidR="00D96B94" w:rsidRPr="00D96B94">
                  <w:rPr>
                    <w:b/>
                    <w:noProof/>
                    <w:color w:val="FFFFFF" w:themeColor="background1"/>
                    <w:sz w:val="18"/>
                    <w:szCs w:val="18"/>
                  </w:rPr>
                  <w:t>2</w:t>
                </w:r>
                <w:r w:rsidRPr="007548F4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5F74BB" w:rsidRPr="0021195E" w:rsidRDefault="005F74BB" w:rsidP="002119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BB" w:rsidRPr="0031339D" w:rsidRDefault="005F74BB" w:rsidP="00D90200">
    <w:pPr>
      <w:spacing w:after="0" w:line="240" w:lineRule="auto"/>
      <w:rPr>
        <w:rFonts w:asciiTheme="majorHAnsi" w:hAnsiTheme="majorHAnsi"/>
        <w:b/>
        <w:color w:val="BFBFBF" w:themeColor="background1" w:themeShade="BF"/>
        <w:spacing w:val="20"/>
        <w:sz w:val="24"/>
        <w:szCs w:val="24"/>
      </w:rPr>
    </w:pPr>
    <w:r>
      <w:rPr>
        <w:rFonts w:asciiTheme="majorHAnsi" w:hAnsiTheme="majorHAnsi"/>
        <w:b/>
        <w:color w:val="BFBFBF" w:themeColor="background1" w:themeShade="BF"/>
        <w:spacing w:val="20"/>
        <w:sz w:val="24"/>
        <w:szCs w:val="24"/>
      </w:rPr>
      <w:t>Návrhová</w:t>
    </w:r>
    <w:r w:rsidRPr="0031339D">
      <w:rPr>
        <w:rFonts w:asciiTheme="majorHAnsi" w:hAnsiTheme="majorHAnsi"/>
        <w:b/>
        <w:color w:val="BFBFBF" w:themeColor="background1" w:themeShade="BF"/>
        <w:spacing w:val="20"/>
        <w:sz w:val="24"/>
        <w:szCs w:val="24"/>
      </w:rPr>
      <w:t xml:space="preserve"> část Strategického plánu rozvoje města Ostrov</w:t>
    </w:r>
  </w:p>
  <w:p w:rsidR="005F74BB" w:rsidRPr="00D90200" w:rsidRDefault="005F74BB" w:rsidP="00D90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9C" w:rsidRDefault="00487D9C" w:rsidP="00AF1713">
      <w:pPr>
        <w:spacing w:before="0" w:after="0" w:line="240" w:lineRule="auto"/>
      </w:pPr>
      <w:r>
        <w:separator/>
      </w:r>
    </w:p>
  </w:footnote>
  <w:footnote w:type="continuationSeparator" w:id="0">
    <w:p w:rsidR="00487D9C" w:rsidRDefault="00487D9C" w:rsidP="00AF17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BB" w:rsidRDefault="005F74BB" w:rsidP="009F23C7">
    <w:pPr>
      <w:pStyle w:val="Zhlav"/>
      <w:rPr>
        <w:i/>
        <w:color w:val="808080"/>
        <w:sz w:val="20"/>
      </w:rPr>
    </w:pPr>
    <w:r>
      <w:rPr>
        <w:noProof/>
        <w:lang w:eastAsia="cs-CZ" w:bidi="ar-SA"/>
      </w:rPr>
      <w:drawing>
        <wp:inline distT="0" distB="0" distL="0" distR="0">
          <wp:extent cx="2867660" cy="593725"/>
          <wp:effectExtent l="1905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74BB" w:rsidRPr="009F23C7" w:rsidRDefault="005F74BB" w:rsidP="009F23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BB" w:rsidRPr="00D90200" w:rsidRDefault="005F74BB" w:rsidP="00D90200">
    <w:pPr>
      <w:pStyle w:val="Zhlav"/>
    </w:pPr>
    <w:r w:rsidRPr="00D90200">
      <w:rPr>
        <w:noProof/>
        <w:lang w:eastAsia="cs-CZ" w:bidi="ar-SA"/>
      </w:rPr>
      <w:drawing>
        <wp:inline distT="0" distB="0" distL="0" distR="0">
          <wp:extent cx="2867660" cy="593725"/>
          <wp:effectExtent l="19050" t="0" r="8890" b="0"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37"/>
    <w:multiLevelType w:val="multilevel"/>
    <w:tmpl w:val="00000037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B4C67"/>
    <w:multiLevelType w:val="hybridMultilevel"/>
    <w:tmpl w:val="03C4F04A"/>
    <w:lvl w:ilvl="0" w:tplc="F29C0F1E">
      <w:start w:val="1"/>
      <w:numFmt w:val="decimal"/>
      <w:lvlText w:val="(%1)"/>
      <w:lvlJc w:val="left"/>
      <w:pPr>
        <w:ind w:left="16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B712E76"/>
    <w:multiLevelType w:val="hybridMultilevel"/>
    <w:tmpl w:val="3A66B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4261B"/>
    <w:multiLevelType w:val="hybridMultilevel"/>
    <w:tmpl w:val="A6F46578"/>
    <w:lvl w:ilvl="0" w:tplc="337442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6F41"/>
    <w:multiLevelType w:val="hybridMultilevel"/>
    <w:tmpl w:val="BA7E22A2"/>
    <w:lvl w:ilvl="0" w:tplc="5DA4F3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372C74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6">
    <w:nsid w:val="111E50C0"/>
    <w:multiLevelType w:val="hybridMultilevel"/>
    <w:tmpl w:val="4390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62A5"/>
    <w:multiLevelType w:val="hybridMultilevel"/>
    <w:tmpl w:val="2AA44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84FB8"/>
    <w:multiLevelType w:val="hybridMultilevel"/>
    <w:tmpl w:val="3246279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216B61"/>
    <w:multiLevelType w:val="hybridMultilevel"/>
    <w:tmpl w:val="490CE5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506F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B401B"/>
    <w:multiLevelType w:val="hybridMultilevel"/>
    <w:tmpl w:val="7C86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7C5A"/>
    <w:multiLevelType w:val="hybridMultilevel"/>
    <w:tmpl w:val="2AB49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54933"/>
    <w:multiLevelType w:val="hybridMultilevel"/>
    <w:tmpl w:val="CCFC9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7E509D"/>
    <w:multiLevelType w:val="hybridMultilevel"/>
    <w:tmpl w:val="B374F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13CD4"/>
    <w:multiLevelType w:val="hybridMultilevel"/>
    <w:tmpl w:val="8B363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16109"/>
    <w:multiLevelType w:val="hybridMultilevel"/>
    <w:tmpl w:val="C2282B42"/>
    <w:lvl w:ilvl="0" w:tplc="3C0CE13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B2A0E"/>
    <w:multiLevelType w:val="hybridMultilevel"/>
    <w:tmpl w:val="3796D86E"/>
    <w:name w:val="WW8Num622"/>
    <w:lvl w:ilvl="0" w:tplc="86FABC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B1639"/>
        <w:u w:color="FFFFFF"/>
      </w:rPr>
    </w:lvl>
    <w:lvl w:ilvl="1" w:tplc="785280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B12EE"/>
    <w:multiLevelType w:val="hybridMultilevel"/>
    <w:tmpl w:val="EE445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A3A6">
      <w:numFmt w:val="bullet"/>
      <w:lvlText w:val="•"/>
      <w:lvlJc w:val="left"/>
      <w:pPr>
        <w:ind w:left="1830" w:hanging="750"/>
      </w:pPr>
      <w:rPr>
        <w:rFonts w:ascii="Calibri" w:eastAsia="MS Mincho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5075"/>
    <w:multiLevelType w:val="hybridMultilevel"/>
    <w:tmpl w:val="C4C4158E"/>
    <w:name w:val="WW8Num7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000B5D"/>
    <w:multiLevelType w:val="hybridMultilevel"/>
    <w:tmpl w:val="439ACFDA"/>
    <w:lvl w:ilvl="0" w:tplc="0405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0">
    <w:nsid w:val="610F52F3"/>
    <w:multiLevelType w:val="hybridMultilevel"/>
    <w:tmpl w:val="FC1C5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15A8E"/>
    <w:multiLevelType w:val="hybridMultilevel"/>
    <w:tmpl w:val="A8EE2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D6E8F"/>
    <w:multiLevelType w:val="hybridMultilevel"/>
    <w:tmpl w:val="6714EBFE"/>
    <w:lvl w:ilvl="0" w:tplc="3C0CE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5588B"/>
    <w:multiLevelType w:val="hybridMultilevel"/>
    <w:tmpl w:val="3DC40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21"/>
  </w:num>
  <w:num w:numId="5">
    <w:abstractNumId w:val="13"/>
  </w:num>
  <w:num w:numId="6">
    <w:abstractNumId w:val="9"/>
  </w:num>
  <w:num w:numId="7">
    <w:abstractNumId w:val="22"/>
  </w:num>
  <w:num w:numId="8">
    <w:abstractNumId w:val="15"/>
  </w:num>
  <w:num w:numId="9">
    <w:abstractNumId w:val="14"/>
  </w:num>
  <w:num w:numId="10">
    <w:abstractNumId w:val="20"/>
  </w:num>
  <w:num w:numId="11">
    <w:abstractNumId w:val="23"/>
  </w:num>
  <w:num w:numId="12">
    <w:abstractNumId w:val="3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5"/>
  </w:num>
  <w:num w:numId="18">
    <w:abstractNumId w:val="17"/>
  </w:num>
  <w:num w:numId="19">
    <w:abstractNumId w:val="8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trackRevisions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713"/>
    <w:rsid w:val="00000019"/>
    <w:rsid w:val="00000172"/>
    <w:rsid w:val="00000DD5"/>
    <w:rsid w:val="00001424"/>
    <w:rsid w:val="00001463"/>
    <w:rsid w:val="00001931"/>
    <w:rsid w:val="00002AA9"/>
    <w:rsid w:val="00002B14"/>
    <w:rsid w:val="00002E1A"/>
    <w:rsid w:val="00003460"/>
    <w:rsid w:val="00006C17"/>
    <w:rsid w:val="00007CE1"/>
    <w:rsid w:val="00007F42"/>
    <w:rsid w:val="00011324"/>
    <w:rsid w:val="00011E79"/>
    <w:rsid w:val="00012683"/>
    <w:rsid w:val="00013B2F"/>
    <w:rsid w:val="0001406E"/>
    <w:rsid w:val="000147D4"/>
    <w:rsid w:val="00014C60"/>
    <w:rsid w:val="00014CBD"/>
    <w:rsid w:val="0001584A"/>
    <w:rsid w:val="00015B2D"/>
    <w:rsid w:val="00015F00"/>
    <w:rsid w:val="0001650C"/>
    <w:rsid w:val="00020988"/>
    <w:rsid w:val="00020B3F"/>
    <w:rsid w:val="00021634"/>
    <w:rsid w:val="000223E2"/>
    <w:rsid w:val="0002252C"/>
    <w:rsid w:val="00023566"/>
    <w:rsid w:val="00023606"/>
    <w:rsid w:val="00025818"/>
    <w:rsid w:val="00025821"/>
    <w:rsid w:val="00025D51"/>
    <w:rsid w:val="00027A16"/>
    <w:rsid w:val="000305BD"/>
    <w:rsid w:val="00031C02"/>
    <w:rsid w:val="00032423"/>
    <w:rsid w:val="0003274D"/>
    <w:rsid w:val="00033266"/>
    <w:rsid w:val="0003342C"/>
    <w:rsid w:val="00033AF8"/>
    <w:rsid w:val="00033B05"/>
    <w:rsid w:val="00034171"/>
    <w:rsid w:val="00034377"/>
    <w:rsid w:val="00034C3D"/>
    <w:rsid w:val="00034CF2"/>
    <w:rsid w:val="00034EEF"/>
    <w:rsid w:val="00035AA9"/>
    <w:rsid w:val="0003663B"/>
    <w:rsid w:val="00036C4D"/>
    <w:rsid w:val="0003766B"/>
    <w:rsid w:val="00037C55"/>
    <w:rsid w:val="0004063E"/>
    <w:rsid w:val="00040F88"/>
    <w:rsid w:val="000412C2"/>
    <w:rsid w:val="00041442"/>
    <w:rsid w:val="000428B0"/>
    <w:rsid w:val="00043D7C"/>
    <w:rsid w:val="0004406E"/>
    <w:rsid w:val="00044215"/>
    <w:rsid w:val="00044F4A"/>
    <w:rsid w:val="00044F90"/>
    <w:rsid w:val="000454BB"/>
    <w:rsid w:val="00045780"/>
    <w:rsid w:val="000464F4"/>
    <w:rsid w:val="000473AF"/>
    <w:rsid w:val="000477F2"/>
    <w:rsid w:val="00050999"/>
    <w:rsid w:val="000511BA"/>
    <w:rsid w:val="000516A1"/>
    <w:rsid w:val="00053B45"/>
    <w:rsid w:val="00054586"/>
    <w:rsid w:val="00054A7F"/>
    <w:rsid w:val="00054AAA"/>
    <w:rsid w:val="00054FCF"/>
    <w:rsid w:val="00055011"/>
    <w:rsid w:val="000550BC"/>
    <w:rsid w:val="00055C12"/>
    <w:rsid w:val="00057817"/>
    <w:rsid w:val="00060548"/>
    <w:rsid w:val="00060BC1"/>
    <w:rsid w:val="00061479"/>
    <w:rsid w:val="00062218"/>
    <w:rsid w:val="0006234F"/>
    <w:rsid w:val="00063698"/>
    <w:rsid w:val="00063E2D"/>
    <w:rsid w:val="00065101"/>
    <w:rsid w:val="00065A18"/>
    <w:rsid w:val="00066312"/>
    <w:rsid w:val="0006651D"/>
    <w:rsid w:val="0006666E"/>
    <w:rsid w:val="00070753"/>
    <w:rsid w:val="00070946"/>
    <w:rsid w:val="00070C79"/>
    <w:rsid w:val="00071330"/>
    <w:rsid w:val="00072923"/>
    <w:rsid w:val="00073104"/>
    <w:rsid w:val="00075784"/>
    <w:rsid w:val="00075C96"/>
    <w:rsid w:val="000763EE"/>
    <w:rsid w:val="0007640B"/>
    <w:rsid w:val="0007664C"/>
    <w:rsid w:val="000817F9"/>
    <w:rsid w:val="00081A9B"/>
    <w:rsid w:val="00081D6F"/>
    <w:rsid w:val="00082A79"/>
    <w:rsid w:val="0008317E"/>
    <w:rsid w:val="000831DC"/>
    <w:rsid w:val="00083432"/>
    <w:rsid w:val="0008590C"/>
    <w:rsid w:val="000859EF"/>
    <w:rsid w:val="00085C53"/>
    <w:rsid w:val="000860C2"/>
    <w:rsid w:val="000871D5"/>
    <w:rsid w:val="00087641"/>
    <w:rsid w:val="0008776F"/>
    <w:rsid w:val="00090324"/>
    <w:rsid w:val="00091535"/>
    <w:rsid w:val="00091A61"/>
    <w:rsid w:val="00091B12"/>
    <w:rsid w:val="00092599"/>
    <w:rsid w:val="00092870"/>
    <w:rsid w:val="00093024"/>
    <w:rsid w:val="000931D6"/>
    <w:rsid w:val="000932A7"/>
    <w:rsid w:val="00093D31"/>
    <w:rsid w:val="00093EAD"/>
    <w:rsid w:val="00093F70"/>
    <w:rsid w:val="0009417A"/>
    <w:rsid w:val="00094C58"/>
    <w:rsid w:val="0009652D"/>
    <w:rsid w:val="00096B1B"/>
    <w:rsid w:val="00097113"/>
    <w:rsid w:val="0009758F"/>
    <w:rsid w:val="00097BF8"/>
    <w:rsid w:val="00097CD5"/>
    <w:rsid w:val="00097E60"/>
    <w:rsid w:val="000A0F69"/>
    <w:rsid w:val="000A13EC"/>
    <w:rsid w:val="000A16F8"/>
    <w:rsid w:val="000A1BE6"/>
    <w:rsid w:val="000A1FBB"/>
    <w:rsid w:val="000A27B4"/>
    <w:rsid w:val="000A2B98"/>
    <w:rsid w:val="000A315F"/>
    <w:rsid w:val="000A35C6"/>
    <w:rsid w:val="000A4A14"/>
    <w:rsid w:val="000A4A78"/>
    <w:rsid w:val="000A55F7"/>
    <w:rsid w:val="000A6309"/>
    <w:rsid w:val="000A6314"/>
    <w:rsid w:val="000A7708"/>
    <w:rsid w:val="000B019B"/>
    <w:rsid w:val="000B0C20"/>
    <w:rsid w:val="000B21DF"/>
    <w:rsid w:val="000B2939"/>
    <w:rsid w:val="000B3874"/>
    <w:rsid w:val="000B43A1"/>
    <w:rsid w:val="000B474D"/>
    <w:rsid w:val="000B48D8"/>
    <w:rsid w:val="000B5269"/>
    <w:rsid w:val="000B5A96"/>
    <w:rsid w:val="000B6A57"/>
    <w:rsid w:val="000B7A9D"/>
    <w:rsid w:val="000B7CC5"/>
    <w:rsid w:val="000C06AC"/>
    <w:rsid w:val="000C1823"/>
    <w:rsid w:val="000C1B83"/>
    <w:rsid w:val="000C1DFB"/>
    <w:rsid w:val="000C24E9"/>
    <w:rsid w:val="000C2A2D"/>
    <w:rsid w:val="000C2F7A"/>
    <w:rsid w:val="000C3FFA"/>
    <w:rsid w:val="000C48C4"/>
    <w:rsid w:val="000C4C49"/>
    <w:rsid w:val="000C4E07"/>
    <w:rsid w:val="000C53E3"/>
    <w:rsid w:val="000C6428"/>
    <w:rsid w:val="000C67A0"/>
    <w:rsid w:val="000C7F4B"/>
    <w:rsid w:val="000D01D1"/>
    <w:rsid w:val="000D047A"/>
    <w:rsid w:val="000D1BFB"/>
    <w:rsid w:val="000D2D33"/>
    <w:rsid w:val="000D2EF6"/>
    <w:rsid w:val="000D2F43"/>
    <w:rsid w:val="000D3413"/>
    <w:rsid w:val="000D477D"/>
    <w:rsid w:val="000D5299"/>
    <w:rsid w:val="000D6C8E"/>
    <w:rsid w:val="000E0158"/>
    <w:rsid w:val="000E171B"/>
    <w:rsid w:val="000E1A02"/>
    <w:rsid w:val="000E2665"/>
    <w:rsid w:val="000E2967"/>
    <w:rsid w:val="000E2A86"/>
    <w:rsid w:val="000E436A"/>
    <w:rsid w:val="000E529A"/>
    <w:rsid w:val="000E5F22"/>
    <w:rsid w:val="000F0083"/>
    <w:rsid w:val="000F012F"/>
    <w:rsid w:val="000F15BF"/>
    <w:rsid w:val="000F1694"/>
    <w:rsid w:val="000F1F6D"/>
    <w:rsid w:val="000F234F"/>
    <w:rsid w:val="000F3162"/>
    <w:rsid w:val="000F3BC9"/>
    <w:rsid w:val="000F3F76"/>
    <w:rsid w:val="000F518A"/>
    <w:rsid w:val="000F51CF"/>
    <w:rsid w:val="000F7503"/>
    <w:rsid w:val="00101AD1"/>
    <w:rsid w:val="001040CE"/>
    <w:rsid w:val="001041F1"/>
    <w:rsid w:val="001042BD"/>
    <w:rsid w:val="0010507A"/>
    <w:rsid w:val="00105745"/>
    <w:rsid w:val="001069BF"/>
    <w:rsid w:val="00106F7F"/>
    <w:rsid w:val="0010795E"/>
    <w:rsid w:val="00111471"/>
    <w:rsid w:val="00113B10"/>
    <w:rsid w:val="00114A15"/>
    <w:rsid w:val="00115899"/>
    <w:rsid w:val="0011610C"/>
    <w:rsid w:val="0011661E"/>
    <w:rsid w:val="00116F4C"/>
    <w:rsid w:val="001173C3"/>
    <w:rsid w:val="00121EB9"/>
    <w:rsid w:val="00122565"/>
    <w:rsid w:val="0012272B"/>
    <w:rsid w:val="00122CA4"/>
    <w:rsid w:val="001232B1"/>
    <w:rsid w:val="00123A5B"/>
    <w:rsid w:val="00123C23"/>
    <w:rsid w:val="00124273"/>
    <w:rsid w:val="0012474D"/>
    <w:rsid w:val="00125160"/>
    <w:rsid w:val="00125649"/>
    <w:rsid w:val="0012679C"/>
    <w:rsid w:val="001267C0"/>
    <w:rsid w:val="00126CCE"/>
    <w:rsid w:val="00127484"/>
    <w:rsid w:val="00130632"/>
    <w:rsid w:val="001318AD"/>
    <w:rsid w:val="00131DBA"/>
    <w:rsid w:val="00131E75"/>
    <w:rsid w:val="00133313"/>
    <w:rsid w:val="00134593"/>
    <w:rsid w:val="0013513A"/>
    <w:rsid w:val="00135675"/>
    <w:rsid w:val="001364D1"/>
    <w:rsid w:val="00136511"/>
    <w:rsid w:val="00136CE5"/>
    <w:rsid w:val="0013713D"/>
    <w:rsid w:val="00137E67"/>
    <w:rsid w:val="00140462"/>
    <w:rsid w:val="00141BAC"/>
    <w:rsid w:val="00141D6B"/>
    <w:rsid w:val="0014236D"/>
    <w:rsid w:val="00142763"/>
    <w:rsid w:val="00142A45"/>
    <w:rsid w:val="00142A57"/>
    <w:rsid w:val="00145128"/>
    <w:rsid w:val="00145D8A"/>
    <w:rsid w:val="001464B7"/>
    <w:rsid w:val="00146F6D"/>
    <w:rsid w:val="00147CE9"/>
    <w:rsid w:val="00147F36"/>
    <w:rsid w:val="00150C03"/>
    <w:rsid w:val="00151447"/>
    <w:rsid w:val="001521CE"/>
    <w:rsid w:val="0015367A"/>
    <w:rsid w:val="00153DE9"/>
    <w:rsid w:val="00153E54"/>
    <w:rsid w:val="0015418E"/>
    <w:rsid w:val="001549AE"/>
    <w:rsid w:val="00154C40"/>
    <w:rsid w:val="001550CD"/>
    <w:rsid w:val="00155411"/>
    <w:rsid w:val="00155DC6"/>
    <w:rsid w:val="00156F90"/>
    <w:rsid w:val="00157244"/>
    <w:rsid w:val="001573B1"/>
    <w:rsid w:val="00157B23"/>
    <w:rsid w:val="00161045"/>
    <w:rsid w:val="00161AC4"/>
    <w:rsid w:val="0016200A"/>
    <w:rsid w:val="0016234A"/>
    <w:rsid w:val="0016254E"/>
    <w:rsid w:val="001625A9"/>
    <w:rsid w:val="00162CAC"/>
    <w:rsid w:val="00163A59"/>
    <w:rsid w:val="0016454F"/>
    <w:rsid w:val="00165C39"/>
    <w:rsid w:val="00166849"/>
    <w:rsid w:val="00166905"/>
    <w:rsid w:val="001673CB"/>
    <w:rsid w:val="00167825"/>
    <w:rsid w:val="00170531"/>
    <w:rsid w:val="00170678"/>
    <w:rsid w:val="00170C3B"/>
    <w:rsid w:val="00171BF7"/>
    <w:rsid w:val="00171EE9"/>
    <w:rsid w:val="00173084"/>
    <w:rsid w:val="00174709"/>
    <w:rsid w:val="00174F67"/>
    <w:rsid w:val="00175BD2"/>
    <w:rsid w:val="00176597"/>
    <w:rsid w:val="00176B52"/>
    <w:rsid w:val="00177030"/>
    <w:rsid w:val="001772DB"/>
    <w:rsid w:val="00180317"/>
    <w:rsid w:val="001809F4"/>
    <w:rsid w:val="0018117D"/>
    <w:rsid w:val="00181679"/>
    <w:rsid w:val="00181DED"/>
    <w:rsid w:val="00182F4D"/>
    <w:rsid w:val="00184EA4"/>
    <w:rsid w:val="00186B6B"/>
    <w:rsid w:val="0019009F"/>
    <w:rsid w:val="001915C6"/>
    <w:rsid w:val="001919E8"/>
    <w:rsid w:val="00192172"/>
    <w:rsid w:val="00192F6A"/>
    <w:rsid w:val="00192FD9"/>
    <w:rsid w:val="001943E9"/>
    <w:rsid w:val="0019661C"/>
    <w:rsid w:val="00196775"/>
    <w:rsid w:val="00197DCE"/>
    <w:rsid w:val="001A13BE"/>
    <w:rsid w:val="001A2243"/>
    <w:rsid w:val="001A2C89"/>
    <w:rsid w:val="001A4149"/>
    <w:rsid w:val="001A47CA"/>
    <w:rsid w:val="001A4B0C"/>
    <w:rsid w:val="001A72B2"/>
    <w:rsid w:val="001B0117"/>
    <w:rsid w:val="001B0ADB"/>
    <w:rsid w:val="001B1179"/>
    <w:rsid w:val="001B1825"/>
    <w:rsid w:val="001B24C5"/>
    <w:rsid w:val="001B2583"/>
    <w:rsid w:val="001B265F"/>
    <w:rsid w:val="001B32F4"/>
    <w:rsid w:val="001B340A"/>
    <w:rsid w:val="001B3CEE"/>
    <w:rsid w:val="001B4599"/>
    <w:rsid w:val="001B4EFC"/>
    <w:rsid w:val="001B60D5"/>
    <w:rsid w:val="001B6C93"/>
    <w:rsid w:val="001B6D23"/>
    <w:rsid w:val="001C0E56"/>
    <w:rsid w:val="001C4D71"/>
    <w:rsid w:val="001C5503"/>
    <w:rsid w:val="001C5864"/>
    <w:rsid w:val="001C6057"/>
    <w:rsid w:val="001D0CCE"/>
    <w:rsid w:val="001D12DC"/>
    <w:rsid w:val="001D173C"/>
    <w:rsid w:val="001D1D70"/>
    <w:rsid w:val="001D1F64"/>
    <w:rsid w:val="001D2609"/>
    <w:rsid w:val="001D48AF"/>
    <w:rsid w:val="001D4D08"/>
    <w:rsid w:val="001D7B21"/>
    <w:rsid w:val="001E05AD"/>
    <w:rsid w:val="001E1C90"/>
    <w:rsid w:val="001E1D02"/>
    <w:rsid w:val="001E2FF5"/>
    <w:rsid w:val="001E3876"/>
    <w:rsid w:val="001E45EE"/>
    <w:rsid w:val="001E4C82"/>
    <w:rsid w:val="001E4D17"/>
    <w:rsid w:val="001E6238"/>
    <w:rsid w:val="001E7401"/>
    <w:rsid w:val="001F07E1"/>
    <w:rsid w:val="001F0A4D"/>
    <w:rsid w:val="001F169A"/>
    <w:rsid w:val="001F22C1"/>
    <w:rsid w:val="001F22F9"/>
    <w:rsid w:val="001F39C5"/>
    <w:rsid w:val="001F40F6"/>
    <w:rsid w:val="001F472A"/>
    <w:rsid w:val="001F47FA"/>
    <w:rsid w:val="001F4B7F"/>
    <w:rsid w:val="001F4DDB"/>
    <w:rsid w:val="001F5AF0"/>
    <w:rsid w:val="001F6185"/>
    <w:rsid w:val="001F69DD"/>
    <w:rsid w:val="001F6C31"/>
    <w:rsid w:val="001F6DB5"/>
    <w:rsid w:val="00201EBD"/>
    <w:rsid w:val="002025EC"/>
    <w:rsid w:val="002028A6"/>
    <w:rsid w:val="0020315C"/>
    <w:rsid w:val="00203B1E"/>
    <w:rsid w:val="0020433B"/>
    <w:rsid w:val="00204A2A"/>
    <w:rsid w:val="0020546B"/>
    <w:rsid w:val="00205C02"/>
    <w:rsid w:val="00205DC3"/>
    <w:rsid w:val="00206B17"/>
    <w:rsid w:val="00207128"/>
    <w:rsid w:val="00207220"/>
    <w:rsid w:val="002102BF"/>
    <w:rsid w:val="0021041E"/>
    <w:rsid w:val="00210F2A"/>
    <w:rsid w:val="002111B1"/>
    <w:rsid w:val="0021195E"/>
    <w:rsid w:val="002122AC"/>
    <w:rsid w:val="00212850"/>
    <w:rsid w:val="0021289C"/>
    <w:rsid w:val="00213094"/>
    <w:rsid w:val="0021376E"/>
    <w:rsid w:val="00213D68"/>
    <w:rsid w:val="00213E10"/>
    <w:rsid w:val="002144CF"/>
    <w:rsid w:val="002150DB"/>
    <w:rsid w:val="002159B4"/>
    <w:rsid w:val="00215C88"/>
    <w:rsid w:val="00216192"/>
    <w:rsid w:val="00216FD7"/>
    <w:rsid w:val="00220121"/>
    <w:rsid w:val="00220A16"/>
    <w:rsid w:val="0022129F"/>
    <w:rsid w:val="00221309"/>
    <w:rsid w:val="0022274C"/>
    <w:rsid w:val="00222A22"/>
    <w:rsid w:val="00222F60"/>
    <w:rsid w:val="002231BC"/>
    <w:rsid w:val="0022401B"/>
    <w:rsid w:val="002248D0"/>
    <w:rsid w:val="00225172"/>
    <w:rsid w:val="0022667B"/>
    <w:rsid w:val="002273DD"/>
    <w:rsid w:val="00227CBA"/>
    <w:rsid w:val="00227D9B"/>
    <w:rsid w:val="00230E36"/>
    <w:rsid w:val="00230E8F"/>
    <w:rsid w:val="0023142B"/>
    <w:rsid w:val="00231AAC"/>
    <w:rsid w:val="00231DA4"/>
    <w:rsid w:val="00231FD0"/>
    <w:rsid w:val="00232B33"/>
    <w:rsid w:val="00232FC2"/>
    <w:rsid w:val="002330AE"/>
    <w:rsid w:val="0023333C"/>
    <w:rsid w:val="002340D3"/>
    <w:rsid w:val="0023467C"/>
    <w:rsid w:val="00234B23"/>
    <w:rsid w:val="0023562B"/>
    <w:rsid w:val="00235726"/>
    <w:rsid w:val="00235B44"/>
    <w:rsid w:val="0024015F"/>
    <w:rsid w:val="00240AB0"/>
    <w:rsid w:val="00240FEA"/>
    <w:rsid w:val="00243098"/>
    <w:rsid w:val="00244590"/>
    <w:rsid w:val="00244EEB"/>
    <w:rsid w:val="00246522"/>
    <w:rsid w:val="00247C47"/>
    <w:rsid w:val="00247FE9"/>
    <w:rsid w:val="00250266"/>
    <w:rsid w:val="002503FE"/>
    <w:rsid w:val="00250C5A"/>
    <w:rsid w:val="00250DC8"/>
    <w:rsid w:val="002514A8"/>
    <w:rsid w:val="002514BD"/>
    <w:rsid w:val="00252831"/>
    <w:rsid w:val="002531C2"/>
    <w:rsid w:val="00253C6B"/>
    <w:rsid w:val="00253C78"/>
    <w:rsid w:val="00255501"/>
    <w:rsid w:val="00255FE9"/>
    <w:rsid w:val="002565F5"/>
    <w:rsid w:val="0025673A"/>
    <w:rsid w:val="00256C43"/>
    <w:rsid w:val="00256D7A"/>
    <w:rsid w:val="0025705A"/>
    <w:rsid w:val="00257EBF"/>
    <w:rsid w:val="00260853"/>
    <w:rsid w:val="00260ED2"/>
    <w:rsid w:val="00261391"/>
    <w:rsid w:val="00262D02"/>
    <w:rsid w:val="00262D16"/>
    <w:rsid w:val="002634CE"/>
    <w:rsid w:val="00263D23"/>
    <w:rsid w:val="00264540"/>
    <w:rsid w:val="0026463A"/>
    <w:rsid w:val="00264793"/>
    <w:rsid w:val="00264864"/>
    <w:rsid w:val="00270417"/>
    <w:rsid w:val="002709BA"/>
    <w:rsid w:val="00270B6F"/>
    <w:rsid w:val="002714E4"/>
    <w:rsid w:val="00271A8D"/>
    <w:rsid w:val="00271D73"/>
    <w:rsid w:val="0027236E"/>
    <w:rsid w:val="00272A7E"/>
    <w:rsid w:val="00272CA8"/>
    <w:rsid w:val="00272CC8"/>
    <w:rsid w:val="00272D6E"/>
    <w:rsid w:val="00273772"/>
    <w:rsid w:val="00273DBE"/>
    <w:rsid w:val="00275B50"/>
    <w:rsid w:val="002771A6"/>
    <w:rsid w:val="0027760C"/>
    <w:rsid w:val="002804D1"/>
    <w:rsid w:val="00280FCB"/>
    <w:rsid w:val="00281246"/>
    <w:rsid w:val="00281528"/>
    <w:rsid w:val="00281CE4"/>
    <w:rsid w:val="00281FE4"/>
    <w:rsid w:val="00282DE9"/>
    <w:rsid w:val="00283AF8"/>
    <w:rsid w:val="00283FDD"/>
    <w:rsid w:val="002841A1"/>
    <w:rsid w:val="00286420"/>
    <w:rsid w:val="0028712F"/>
    <w:rsid w:val="00287C76"/>
    <w:rsid w:val="00287EAA"/>
    <w:rsid w:val="00290565"/>
    <w:rsid w:val="00290C91"/>
    <w:rsid w:val="00290FCE"/>
    <w:rsid w:val="00291536"/>
    <w:rsid w:val="00291F14"/>
    <w:rsid w:val="00292090"/>
    <w:rsid w:val="002921B4"/>
    <w:rsid w:val="00294F76"/>
    <w:rsid w:val="00295428"/>
    <w:rsid w:val="00296167"/>
    <w:rsid w:val="0029661F"/>
    <w:rsid w:val="00296639"/>
    <w:rsid w:val="00296941"/>
    <w:rsid w:val="00296B08"/>
    <w:rsid w:val="00296C9D"/>
    <w:rsid w:val="00297044"/>
    <w:rsid w:val="00297111"/>
    <w:rsid w:val="002975AA"/>
    <w:rsid w:val="00297C1F"/>
    <w:rsid w:val="002A009B"/>
    <w:rsid w:val="002A10C8"/>
    <w:rsid w:val="002A1780"/>
    <w:rsid w:val="002A2393"/>
    <w:rsid w:val="002A36D1"/>
    <w:rsid w:val="002A4991"/>
    <w:rsid w:val="002A6074"/>
    <w:rsid w:val="002A6B49"/>
    <w:rsid w:val="002A6E5F"/>
    <w:rsid w:val="002B0346"/>
    <w:rsid w:val="002B2103"/>
    <w:rsid w:val="002B2117"/>
    <w:rsid w:val="002B4398"/>
    <w:rsid w:val="002B442E"/>
    <w:rsid w:val="002B4A1A"/>
    <w:rsid w:val="002B4B39"/>
    <w:rsid w:val="002B5355"/>
    <w:rsid w:val="002B7838"/>
    <w:rsid w:val="002B79AD"/>
    <w:rsid w:val="002C0A4D"/>
    <w:rsid w:val="002C142D"/>
    <w:rsid w:val="002C190A"/>
    <w:rsid w:val="002C2594"/>
    <w:rsid w:val="002C3E2F"/>
    <w:rsid w:val="002C4111"/>
    <w:rsid w:val="002C4229"/>
    <w:rsid w:val="002C4C4B"/>
    <w:rsid w:val="002C593B"/>
    <w:rsid w:val="002C6BF7"/>
    <w:rsid w:val="002C6FB8"/>
    <w:rsid w:val="002D0FD2"/>
    <w:rsid w:val="002D1C50"/>
    <w:rsid w:val="002D1E78"/>
    <w:rsid w:val="002D2C66"/>
    <w:rsid w:val="002D3239"/>
    <w:rsid w:val="002D3262"/>
    <w:rsid w:val="002D3B53"/>
    <w:rsid w:val="002D472A"/>
    <w:rsid w:val="002D47C5"/>
    <w:rsid w:val="002D57E6"/>
    <w:rsid w:val="002D651B"/>
    <w:rsid w:val="002E127E"/>
    <w:rsid w:val="002E2BE0"/>
    <w:rsid w:val="002E2FD5"/>
    <w:rsid w:val="002E3660"/>
    <w:rsid w:val="002E43C8"/>
    <w:rsid w:val="002E5ABB"/>
    <w:rsid w:val="002E69DA"/>
    <w:rsid w:val="002E6EE1"/>
    <w:rsid w:val="002E70BC"/>
    <w:rsid w:val="002E7394"/>
    <w:rsid w:val="002E744F"/>
    <w:rsid w:val="002F0232"/>
    <w:rsid w:val="002F0B70"/>
    <w:rsid w:val="002F0E37"/>
    <w:rsid w:val="002F1CE3"/>
    <w:rsid w:val="002F24D2"/>
    <w:rsid w:val="002F29E2"/>
    <w:rsid w:val="002F2EE0"/>
    <w:rsid w:val="002F35C6"/>
    <w:rsid w:val="002F3F3F"/>
    <w:rsid w:val="002F47D6"/>
    <w:rsid w:val="002F4B2D"/>
    <w:rsid w:val="002F4BC4"/>
    <w:rsid w:val="002F590D"/>
    <w:rsid w:val="002F5E98"/>
    <w:rsid w:val="002F6336"/>
    <w:rsid w:val="002F6E02"/>
    <w:rsid w:val="0030042E"/>
    <w:rsid w:val="00300B10"/>
    <w:rsid w:val="00300D32"/>
    <w:rsid w:val="003025AD"/>
    <w:rsid w:val="0030291D"/>
    <w:rsid w:val="00303BF0"/>
    <w:rsid w:val="00305054"/>
    <w:rsid w:val="003055BE"/>
    <w:rsid w:val="00305DA8"/>
    <w:rsid w:val="00306A69"/>
    <w:rsid w:val="00306EB9"/>
    <w:rsid w:val="00306FA1"/>
    <w:rsid w:val="00307E23"/>
    <w:rsid w:val="0031034F"/>
    <w:rsid w:val="003125E0"/>
    <w:rsid w:val="0031339D"/>
    <w:rsid w:val="00313CE9"/>
    <w:rsid w:val="0031489C"/>
    <w:rsid w:val="00315003"/>
    <w:rsid w:val="003168E9"/>
    <w:rsid w:val="003169EE"/>
    <w:rsid w:val="00316B2B"/>
    <w:rsid w:val="00316C1C"/>
    <w:rsid w:val="00316C65"/>
    <w:rsid w:val="00317699"/>
    <w:rsid w:val="00317759"/>
    <w:rsid w:val="0032065D"/>
    <w:rsid w:val="00320D9E"/>
    <w:rsid w:val="0032120C"/>
    <w:rsid w:val="003221EF"/>
    <w:rsid w:val="0032272E"/>
    <w:rsid w:val="0032284D"/>
    <w:rsid w:val="00322F90"/>
    <w:rsid w:val="00325785"/>
    <w:rsid w:val="00325873"/>
    <w:rsid w:val="003266A2"/>
    <w:rsid w:val="00327057"/>
    <w:rsid w:val="003304F2"/>
    <w:rsid w:val="00330A36"/>
    <w:rsid w:val="00330D30"/>
    <w:rsid w:val="00331875"/>
    <w:rsid w:val="00332D68"/>
    <w:rsid w:val="00333AA4"/>
    <w:rsid w:val="00334320"/>
    <w:rsid w:val="00334F01"/>
    <w:rsid w:val="0033517D"/>
    <w:rsid w:val="003358C0"/>
    <w:rsid w:val="003361B8"/>
    <w:rsid w:val="003377B5"/>
    <w:rsid w:val="00337C12"/>
    <w:rsid w:val="00337E0A"/>
    <w:rsid w:val="00337F18"/>
    <w:rsid w:val="00340526"/>
    <w:rsid w:val="00340B91"/>
    <w:rsid w:val="00342126"/>
    <w:rsid w:val="00342768"/>
    <w:rsid w:val="003427E5"/>
    <w:rsid w:val="0034302C"/>
    <w:rsid w:val="00343100"/>
    <w:rsid w:val="003434FE"/>
    <w:rsid w:val="003445E6"/>
    <w:rsid w:val="00344837"/>
    <w:rsid w:val="00344981"/>
    <w:rsid w:val="00344B05"/>
    <w:rsid w:val="00345FB2"/>
    <w:rsid w:val="003464EB"/>
    <w:rsid w:val="003465ED"/>
    <w:rsid w:val="00346D88"/>
    <w:rsid w:val="00346EE0"/>
    <w:rsid w:val="00347E58"/>
    <w:rsid w:val="00350AC9"/>
    <w:rsid w:val="0035101A"/>
    <w:rsid w:val="00351AD0"/>
    <w:rsid w:val="0035225A"/>
    <w:rsid w:val="00352764"/>
    <w:rsid w:val="00352BB2"/>
    <w:rsid w:val="00352CEF"/>
    <w:rsid w:val="003541B0"/>
    <w:rsid w:val="00354C4D"/>
    <w:rsid w:val="003555D3"/>
    <w:rsid w:val="003559EB"/>
    <w:rsid w:val="0035751C"/>
    <w:rsid w:val="00360743"/>
    <w:rsid w:val="00361110"/>
    <w:rsid w:val="00361440"/>
    <w:rsid w:val="00361F6D"/>
    <w:rsid w:val="003627D5"/>
    <w:rsid w:val="00363034"/>
    <w:rsid w:val="00363B33"/>
    <w:rsid w:val="00363BEE"/>
    <w:rsid w:val="00364EEB"/>
    <w:rsid w:val="003664FF"/>
    <w:rsid w:val="0036657C"/>
    <w:rsid w:val="003665E1"/>
    <w:rsid w:val="00366F90"/>
    <w:rsid w:val="00370211"/>
    <w:rsid w:val="00371982"/>
    <w:rsid w:val="00371D16"/>
    <w:rsid w:val="00372B76"/>
    <w:rsid w:val="0037360F"/>
    <w:rsid w:val="00374319"/>
    <w:rsid w:val="003743FF"/>
    <w:rsid w:val="0037446B"/>
    <w:rsid w:val="00374601"/>
    <w:rsid w:val="00374FA0"/>
    <w:rsid w:val="003760B6"/>
    <w:rsid w:val="00377C21"/>
    <w:rsid w:val="00380408"/>
    <w:rsid w:val="00380883"/>
    <w:rsid w:val="00381128"/>
    <w:rsid w:val="00383206"/>
    <w:rsid w:val="003839A1"/>
    <w:rsid w:val="00383F64"/>
    <w:rsid w:val="0038660B"/>
    <w:rsid w:val="00386D55"/>
    <w:rsid w:val="00386DCC"/>
    <w:rsid w:val="00390621"/>
    <w:rsid w:val="00390F65"/>
    <w:rsid w:val="003923B5"/>
    <w:rsid w:val="00393504"/>
    <w:rsid w:val="00395F20"/>
    <w:rsid w:val="0039653A"/>
    <w:rsid w:val="003971F9"/>
    <w:rsid w:val="003A00F8"/>
    <w:rsid w:val="003A0A12"/>
    <w:rsid w:val="003A1BD0"/>
    <w:rsid w:val="003A1EC9"/>
    <w:rsid w:val="003A2886"/>
    <w:rsid w:val="003A2F28"/>
    <w:rsid w:val="003A35BC"/>
    <w:rsid w:val="003A3BF5"/>
    <w:rsid w:val="003A5CE5"/>
    <w:rsid w:val="003A6AD3"/>
    <w:rsid w:val="003A6F83"/>
    <w:rsid w:val="003A70AD"/>
    <w:rsid w:val="003A74DC"/>
    <w:rsid w:val="003B00A9"/>
    <w:rsid w:val="003B0332"/>
    <w:rsid w:val="003B1563"/>
    <w:rsid w:val="003B25AE"/>
    <w:rsid w:val="003B2649"/>
    <w:rsid w:val="003B2987"/>
    <w:rsid w:val="003B3A79"/>
    <w:rsid w:val="003B3E1D"/>
    <w:rsid w:val="003B3F00"/>
    <w:rsid w:val="003B4760"/>
    <w:rsid w:val="003B50F4"/>
    <w:rsid w:val="003B5721"/>
    <w:rsid w:val="003B6951"/>
    <w:rsid w:val="003B78DE"/>
    <w:rsid w:val="003B7C38"/>
    <w:rsid w:val="003B7E4B"/>
    <w:rsid w:val="003C0810"/>
    <w:rsid w:val="003C0B34"/>
    <w:rsid w:val="003C1C45"/>
    <w:rsid w:val="003C1D1F"/>
    <w:rsid w:val="003C2207"/>
    <w:rsid w:val="003C2CF7"/>
    <w:rsid w:val="003C3B0C"/>
    <w:rsid w:val="003C3B12"/>
    <w:rsid w:val="003C4ABE"/>
    <w:rsid w:val="003C564F"/>
    <w:rsid w:val="003C573A"/>
    <w:rsid w:val="003C638F"/>
    <w:rsid w:val="003C6A73"/>
    <w:rsid w:val="003C6B07"/>
    <w:rsid w:val="003C72E2"/>
    <w:rsid w:val="003C7A66"/>
    <w:rsid w:val="003C7AAE"/>
    <w:rsid w:val="003C7CB6"/>
    <w:rsid w:val="003D0313"/>
    <w:rsid w:val="003D035A"/>
    <w:rsid w:val="003D15CD"/>
    <w:rsid w:val="003D1C58"/>
    <w:rsid w:val="003D3111"/>
    <w:rsid w:val="003D566A"/>
    <w:rsid w:val="003D5A7B"/>
    <w:rsid w:val="003D5E52"/>
    <w:rsid w:val="003D61FE"/>
    <w:rsid w:val="003D78A5"/>
    <w:rsid w:val="003D7F0A"/>
    <w:rsid w:val="003E24F8"/>
    <w:rsid w:val="003E2BA7"/>
    <w:rsid w:val="003E2BBC"/>
    <w:rsid w:val="003E2E5F"/>
    <w:rsid w:val="003E2F83"/>
    <w:rsid w:val="003E3A29"/>
    <w:rsid w:val="003E3CCC"/>
    <w:rsid w:val="003E45E5"/>
    <w:rsid w:val="003E4A8A"/>
    <w:rsid w:val="003E4EE3"/>
    <w:rsid w:val="003E6184"/>
    <w:rsid w:val="003E6F39"/>
    <w:rsid w:val="003E7B26"/>
    <w:rsid w:val="003E7F5C"/>
    <w:rsid w:val="003F03C6"/>
    <w:rsid w:val="003F03F8"/>
    <w:rsid w:val="003F1984"/>
    <w:rsid w:val="003F20C0"/>
    <w:rsid w:val="003F22B8"/>
    <w:rsid w:val="003F2975"/>
    <w:rsid w:val="003F2CA1"/>
    <w:rsid w:val="003F343A"/>
    <w:rsid w:val="003F3D02"/>
    <w:rsid w:val="003F4C92"/>
    <w:rsid w:val="003F5003"/>
    <w:rsid w:val="003F5F17"/>
    <w:rsid w:val="003F6246"/>
    <w:rsid w:val="003F762B"/>
    <w:rsid w:val="003F78EC"/>
    <w:rsid w:val="004014EE"/>
    <w:rsid w:val="004020D9"/>
    <w:rsid w:val="004039E4"/>
    <w:rsid w:val="00404091"/>
    <w:rsid w:val="00405297"/>
    <w:rsid w:val="00405A9E"/>
    <w:rsid w:val="00405ABC"/>
    <w:rsid w:val="00405B4D"/>
    <w:rsid w:val="00406306"/>
    <w:rsid w:val="00406751"/>
    <w:rsid w:val="00406A60"/>
    <w:rsid w:val="00406C09"/>
    <w:rsid w:val="0040779F"/>
    <w:rsid w:val="00407BB8"/>
    <w:rsid w:val="00410694"/>
    <w:rsid w:val="00410990"/>
    <w:rsid w:val="00411492"/>
    <w:rsid w:val="00412A8B"/>
    <w:rsid w:val="004139D6"/>
    <w:rsid w:val="00413F52"/>
    <w:rsid w:val="00414261"/>
    <w:rsid w:val="0041445F"/>
    <w:rsid w:val="00414B92"/>
    <w:rsid w:val="00415327"/>
    <w:rsid w:val="00415A2A"/>
    <w:rsid w:val="004166EC"/>
    <w:rsid w:val="00416BA6"/>
    <w:rsid w:val="00420BD2"/>
    <w:rsid w:val="00420CF7"/>
    <w:rsid w:val="00421C3B"/>
    <w:rsid w:val="00421F7D"/>
    <w:rsid w:val="00422221"/>
    <w:rsid w:val="00422E3E"/>
    <w:rsid w:val="00424432"/>
    <w:rsid w:val="004268D2"/>
    <w:rsid w:val="00427372"/>
    <w:rsid w:val="00427539"/>
    <w:rsid w:val="0042772D"/>
    <w:rsid w:val="00427E16"/>
    <w:rsid w:val="0043023E"/>
    <w:rsid w:val="004307E4"/>
    <w:rsid w:val="004312E6"/>
    <w:rsid w:val="004318D7"/>
    <w:rsid w:val="00431E3B"/>
    <w:rsid w:val="00433225"/>
    <w:rsid w:val="00433236"/>
    <w:rsid w:val="00433516"/>
    <w:rsid w:val="00433D7D"/>
    <w:rsid w:val="004345CB"/>
    <w:rsid w:val="004361D4"/>
    <w:rsid w:val="0043653B"/>
    <w:rsid w:val="00437A97"/>
    <w:rsid w:val="00437CBC"/>
    <w:rsid w:val="00440AF5"/>
    <w:rsid w:val="0044103A"/>
    <w:rsid w:val="00441570"/>
    <w:rsid w:val="004416A2"/>
    <w:rsid w:val="00441A42"/>
    <w:rsid w:val="0044428E"/>
    <w:rsid w:val="00445857"/>
    <w:rsid w:val="00446434"/>
    <w:rsid w:val="0044724E"/>
    <w:rsid w:val="00447F62"/>
    <w:rsid w:val="00451A8C"/>
    <w:rsid w:val="00453328"/>
    <w:rsid w:val="004546B2"/>
    <w:rsid w:val="00454F40"/>
    <w:rsid w:val="00455276"/>
    <w:rsid w:val="00455903"/>
    <w:rsid w:val="004566F3"/>
    <w:rsid w:val="00456D66"/>
    <w:rsid w:val="0045738D"/>
    <w:rsid w:val="004579DC"/>
    <w:rsid w:val="00460515"/>
    <w:rsid w:val="00461176"/>
    <w:rsid w:val="0046124D"/>
    <w:rsid w:val="00461D04"/>
    <w:rsid w:val="00462308"/>
    <w:rsid w:val="004632F0"/>
    <w:rsid w:val="00463E22"/>
    <w:rsid w:val="004642AA"/>
    <w:rsid w:val="004644E0"/>
    <w:rsid w:val="004648C8"/>
    <w:rsid w:val="004650A4"/>
    <w:rsid w:val="00465F54"/>
    <w:rsid w:val="00466D32"/>
    <w:rsid w:val="00466E21"/>
    <w:rsid w:val="004670AC"/>
    <w:rsid w:val="004672A8"/>
    <w:rsid w:val="00470E9C"/>
    <w:rsid w:val="00471677"/>
    <w:rsid w:val="00472C88"/>
    <w:rsid w:val="00472EFC"/>
    <w:rsid w:val="0047320E"/>
    <w:rsid w:val="00473404"/>
    <w:rsid w:val="00473865"/>
    <w:rsid w:val="00473A88"/>
    <w:rsid w:val="00474C7E"/>
    <w:rsid w:val="00475F67"/>
    <w:rsid w:val="00475FA7"/>
    <w:rsid w:val="0047612E"/>
    <w:rsid w:val="004770AE"/>
    <w:rsid w:val="00477311"/>
    <w:rsid w:val="00477BFC"/>
    <w:rsid w:val="004807CE"/>
    <w:rsid w:val="00482F9E"/>
    <w:rsid w:val="0048316A"/>
    <w:rsid w:val="00483BAF"/>
    <w:rsid w:val="00485427"/>
    <w:rsid w:val="00486C7B"/>
    <w:rsid w:val="00486D28"/>
    <w:rsid w:val="0048733F"/>
    <w:rsid w:val="00487456"/>
    <w:rsid w:val="00487D9C"/>
    <w:rsid w:val="004913EA"/>
    <w:rsid w:val="00492625"/>
    <w:rsid w:val="0049272C"/>
    <w:rsid w:val="004939B2"/>
    <w:rsid w:val="00493AC7"/>
    <w:rsid w:val="00496239"/>
    <w:rsid w:val="00497308"/>
    <w:rsid w:val="0049733B"/>
    <w:rsid w:val="00497586"/>
    <w:rsid w:val="00497610"/>
    <w:rsid w:val="00497BC6"/>
    <w:rsid w:val="004A11A8"/>
    <w:rsid w:val="004A1A35"/>
    <w:rsid w:val="004A24BD"/>
    <w:rsid w:val="004A39E1"/>
    <w:rsid w:val="004A3BDF"/>
    <w:rsid w:val="004A3DA0"/>
    <w:rsid w:val="004A4A42"/>
    <w:rsid w:val="004A4E4B"/>
    <w:rsid w:val="004A4FFA"/>
    <w:rsid w:val="004A540C"/>
    <w:rsid w:val="004A56A8"/>
    <w:rsid w:val="004A57C4"/>
    <w:rsid w:val="004A62D9"/>
    <w:rsid w:val="004A66AA"/>
    <w:rsid w:val="004B0051"/>
    <w:rsid w:val="004B008B"/>
    <w:rsid w:val="004B02FE"/>
    <w:rsid w:val="004B162C"/>
    <w:rsid w:val="004B2327"/>
    <w:rsid w:val="004B2DAA"/>
    <w:rsid w:val="004B3CE2"/>
    <w:rsid w:val="004B418D"/>
    <w:rsid w:val="004B4507"/>
    <w:rsid w:val="004B4C80"/>
    <w:rsid w:val="004B5230"/>
    <w:rsid w:val="004B6B05"/>
    <w:rsid w:val="004B6F15"/>
    <w:rsid w:val="004B76D8"/>
    <w:rsid w:val="004B7E1B"/>
    <w:rsid w:val="004C0080"/>
    <w:rsid w:val="004C00F2"/>
    <w:rsid w:val="004C0A5C"/>
    <w:rsid w:val="004C0B9D"/>
    <w:rsid w:val="004C1A55"/>
    <w:rsid w:val="004C22FA"/>
    <w:rsid w:val="004C240B"/>
    <w:rsid w:val="004C34A7"/>
    <w:rsid w:val="004C38A5"/>
    <w:rsid w:val="004C5404"/>
    <w:rsid w:val="004C5BC4"/>
    <w:rsid w:val="004C5DFC"/>
    <w:rsid w:val="004C729B"/>
    <w:rsid w:val="004D0D0D"/>
    <w:rsid w:val="004D0EC1"/>
    <w:rsid w:val="004D156A"/>
    <w:rsid w:val="004D1DD1"/>
    <w:rsid w:val="004D21B6"/>
    <w:rsid w:val="004D2533"/>
    <w:rsid w:val="004D25B3"/>
    <w:rsid w:val="004D48D9"/>
    <w:rsid w:val="004D5844"/>
    <w:rsid w:val="004D71EB"/>
    <w:rsid w:val="004D792C"/>
    <w:rsid w:val="004E0A4F"/>
    <w:rsid w:val="004E0C5B"/>
    <w:rsid w:val="004E1AAB"/>
    <w:rsid w:val="004E1E48"/>
    <w:rsid w:val="004E20F7"/>
    <w:rsid w:val="004E3AAE"/>
    <w:rsid w:val="004E3CA0"/>
    <w:rsid w:val="004E3D00"/>
    <w:rsid w:val="004E43CC"/>
    <w:rsid w:val="004E46F8"/>
    <w:rsid w:val="004E4ADF"/>
    <w:rsid w:val="004E4C59"/>
    <w:rsid w:val="004E4E94"/>
    <w:rsid w:val="004E4FC2"/>
    <w:rsid w:val="004E6877"/>
    <w:rsid w:val="004E694E"/>
    <w:rsid w:val="004E7946"/>
    <w:rsid w:val="004E7B46"/>
    <w:rsid w:val="004F014E"/>
    <w:rsid w:val="004F0CA7"/>
    <w:rsid w:val="004F109F"/>
    <w:rsid w:val="004F197A"/>
    <w:rsid w:val="004F1B71"/>
    <w:rsid w:val="004F1D62"/>
    <w:rsid w:val="004F2374"/>
    <w:rsid w:val="004F2785"/>
    <w:rsid w:val="004F2A32"/>
    <w:rsid w:val="004F2D96"/>
    <w:rsid w:val="004F3BE9"/>
    <w:rsid w:val="004F3FE3"/>
    <w:rsid w:val="004F3FEA"/>
    <w:rsid w:val="004F5305"/>
    <w:rsid w:val="004F5A3A"/>
    <w:rsid w:val="004F5BBE"/>
    <w:rsid w:val="004F5D56"/>
    <w:rsid w:val="004F5F32"/>
    <w:rsid w:val="004F61B4"/>
    <w:rsid w:val="004F6465"/>
    <w:rsid w:val="004F6AF1"/>
    <w:rsid w:val="004F6F84"/>
    <w:rsid w:val="004F70F2"/>
    <w:rsid w:val="005006F5"/>
    <w:rsid w:val="00500D13"/>
    <w:rsid w:val="00500F1C"/>
    <w:rsid w:val="005020BF"/>
    <w:rsid w:val="00503B96"/>
    <w:rsid w:val="00504419"/>
    <w:rsid w:val="005045CB"/>
    <w:rsid w:val="00504E7B"/>
    <w:rsid w:val="00504E96"/>
    <w:rsid w:val="00505753"/>
    <w:rsid w:val="00506ABD"/>
    <w:rsid w:val="00506B53"/>
    <w:rsid w:val="00506F99"/>
    <w:rsid w:val="00507A3F"/>
    <w:rsid w:val="005104B3"/>
    <w:rsid w:val="00510716"/>
    <w:rsid w:val="00510757"/>
    <w:rsid w:val="0051075A"/>
    <w:rsid w:val="005125E5"/>
    <w:rsid w:val="00512678"/>
    <w:rsid w:val="00512809"/>
    <w:rsid w:val="0051418A"/>
    <w:rsid w:val="00514D94"/>
    <w:rsid w:val="00515191"/>
    <w:rsid w:val="00515370"/>
    <w:rsid w:val="005153F1"/>
    <w:rsid w:val="00516031"/>
    <w:rsid w:val="00516217"/>
    <w:rsid w:val="00516767"/>
    <w:rsid w:val="0051742E"/>
    <w:rsid w:val="00521075"/>
    <w:rsid w:val="00522226"/>
    <w:rsid w:val="00522D24"/>
    <w:rsid w:val="00523052"/>
    <w:rsid w:val="0052321B"/>
    <w:rsid w:val="005241F0"/>
    <w:rsid w:val="005245B3"/>
    <w:rsid w:val="005245BB"/>
    <w:rsid w:val="00524C63"/>
    <w:rsid w:val="00524DFC"/>
    <w:rsid w:val="00525367"/>
    <w:rsid w:val="00525DBF"/>
    <w:rsid w:val="00526FF2"/>
    <w:rsid w:val="005306BE"/>
    <w:rsid w:val="00532F0F"/>
    <w:rsid w:val="00534113"/>
    <w:rsid w:val="00534652"/>
    <w:rsid w:val="00534A5C"/>
    <w:rsid w:val="00534B28"/>
    <w:rsid w:val="00534D05"/>
    <w:rsid w:val="00535283"/>
    <w:rsid w:val="005352E6"/>
    <w:rsid w:val="00536577"/>
    <w:rsid w:val="00536689"/>
    <w:rsid w:val="005366CC"/>
    <w:rsid w:val="00536E4E"/>
    <w:rsid w:val="00540D2D"/>
    <w:rsid w:val="00541E20"/>
    <w:rsid w:val="00542D3C"/>
    <w:rsid w:val="005434CA"/>
    <w:rsid w:val="00543677"/>
    <w:rsid w:val="005439A8"/>
    <w:rsid w:val="00543A89"/>
    <w:rsid w:val="00543B3D"/>
    <w:rsid w:val="00544A53"/>
    <w:rsid w:val="00544E0E"/>
    <w:rsid w:val="00545CBB"/>
    <w:rsid w:val="00546063"/>
    <w:rsid w:val="005468C9"/>
    <w:rsid w:val="005471F8"/>
    <w:rsid w:val="00550574"/>
    <w:rsid w:val="005522C4"/>
    <w:rsid w:val="00553235"/>
    <w:rsid w:val="005533EE"/>
    <w:rsid w:val="00554C33"/>
    <w:rsid w:val="005555A6"/>
    <w:rsid w:val="00556C80"/>
    <w:rsid w:val="00557EB3"/>
    <w:rsid w:val="00560DFB"/>
    <w:rsid w:val="00560F5C"/>
    <w:rsid w:val="0056172B"/>
    <w:rsid w:val="00562821"/>
    <w:rsid w:val="00562C6F"/>
    <w:rsid w:val="00562EBB"/>
    <w:rsid w:val="00564D56"/>
    <w:rsid w:val="0056537D"/>
    <w:rsid w:val="0056596C"/>
    <w:rsid w:val="00565D31"/>
    <w:rsid w:val="00567827"/>
    <w:rsid w:val="00570083"/>
    <w:rsid w:val="00570429"/>
    <w:rsid w:val="00571660"/>
    <w:rsid w:val="00571F50"/>
    <w:rsid w:val="00572397"/>
    <w:rsid w:val="0057581F"/>
    <w:rsid w:val="00575876"/>
    <w:rsid w:val="00575945"/>
    <w:rsid w:val="00576C75"/>
    <w:rsid w:val="0057755B"/>
    <w:rsid w:val="00577F7E"/>
    <w:rsid w:val="005801AA"/>
    <w:rsid w:val="005809EC"/>
    <w:rsid w:val="005811DC"/>
    <w:rsid w:val="0058175B"/>
    <w:rsid w:val="00582442"/>
    <w:rsid w:val="005831A2"/>
    <w:rsid w:val="00584056"/>
    <w:rsid w:val="005843D8"/>
    <w:rsid w:val="005843DA"/>
    <w:rsid w:val="005844C0"/>
    <w:rsid w:val="00584F9C"/>
    <w:rsid w:val="00585D77"/>
    <w:rsid w:val="0058632C"/>
    <w:rsid w:val="005869D3"/>
    <w:rsid w:val="00586A10"/>
    <w:rsid w:val="00586A8F"/>
    <w:rsid w:val="0058762A"/>
    <w:rsid w:val="00590913"/>
    <w:rsid w:val="00592101"/>
    <w:rsid w:val="00593B58"/>
    <w:rsid w:val="005952DC"/>
    <w:rsid w:val="00595568"/>
    <w:rsid w:val="00595894"/>
    <w:rsid w:val="0059639E"/>
    <w:rsid w:val="005A0A2B"/>
    <w:rsid w:val="005A125E"/>
    <w:rsid w:val="005A208D"/>
    <w:rsid w:val="005A3242"/>
    <w:rsid w:val="005A396B"/>
    <w:rsid w:val="005A3BBD"/>
    <w:rsid w:val="005A4717"/>
    <w:rsid w:val="005A4BBE"/>
    <w:rsid w:val="005A4EE9"/>
    <w:rsid w:val="005A55DB"/>
    <w:rsid w:val="005A5836"/>
    <w:rsid w:val="005A5F29"/>
    <w:rsid w:val="005A60DE"/>
    <w:rsid w:val="005A65B4"/>
    <w:rsid w:val="005A65D4"/>
    <w:rsid w:val="005A6CB8"/>
    <w:rsid w:val="005B0C52"/>
    <w:rsid w:val="005B1A01"/>
    <w:rsid w:val="005B2E48"/>
    <w:rsid w:val="005B3E06"/>
    <w:rsid w:val="005B43C8"/>
    <w:rsid w:val="005B5343"/>
    <w:rsid w:val="005B69B5"/>
    <w:rsid w:val="005B69CD"/>
    <w:rsid w:val="005B6D31"/>
    <w:rsid w:val="005C0D8F"/>
    <w:rsid w:val="005C0DDD"/>
    <w:rsid w:val="005C127E"/>
    <w:rsid w:val="005C4C8D"/>
    <w:rsid w:val="005C7468"/>
    <w:rsid w:val="005C77AC"/>
    <w:rsid w:val="005D013C"/>
    <w:rsid w:val="005D01FE"/>
    <w:rsid w:val="005D0259"/>
    <w:rsid w:val="005D0E3C"/>
    <w:rsid w:val="005D1D77"/>
    <w:rsid w:val="005D2C04"/>
    <w:rsid w:val="005D384C"/>
    <w:rsid w:val="005D424B"/>
    <w:rsid w:val="005D50EA"/>
    <w:rsid w:val="005D588A"/>
    <w:rsid w:val="005D6A65"/>
    <w:rsid w:val="005D6FDB"/>
    <w:rsid w:val="005E1FF8"/>
    <w:rsid w:val="005E271D"/>
    <w:rsid w:val="005E284C"/>
    <w:rsid w:val="005E2D55"/>
    <w:rsid w:val="005E3222"/>
    <w:rsid w:val="005E35C4"/>
    <w:rsid w:val="005E3A03"/>
    <w:rsid w:val="005E3E3A"/>
    <w:rsid w:val="005E471D"/>
    <w:rsid w:val="005E4C92"/>
    <w:rsid w:val="005E51E4"/>
    <w:rsid w:val="005E77CF"/>
    <w:rsid w:val="005F06BC"/>
    <w:rsid w:val="005F0D3B"/>
    <w:rsid w:val="005F1FE5"/>
    <w:rsid w:val="005F3E8A"/>
    <w:rsid w:val="005F4019"/>
    <w:rsid w:val="005F4911"/>
    <w:rsid w:val="005F50C3"/>
    <w:rsid w:val="005F74BB"/>
    <w:rsid w:val="005F7FCD"/>
    <w:rsid w:val="0060011A"/>
    <w:rsid w:val="006006BE"/>
    <w:rsid w:val="006007CA"/>
    <w:rsid w:val="006008D1"/>
    <w:rsid w:val="006017C1"/>
    <w:rsid w:val="00601FA7"/>
    <w:rsid w:val="00602697"/>
    <w:rsid w:val="00602D32"/>
    <w:rsid w:val="00603957"/>
    <w:rsid w:val="00603C34"/>
    <w:rsid w:val="00603E0E"/>
    <w:rsid w:val="00604064"/>
    <w:rsid w:val="006044E3"/>
    <w:rsid w:val="00604D8A"/>
    <w:rsid w:val="00605010"/>
    <w:rsid w:val="00605156"/>
    <w:rsid w:val="00605A41"/>
    <w:rsid w:val="00605AFC"/>
    <w:rsid w:val="00605F7E"/>
    <w:rsid w:val="0060621D"/>
    <w:rsid w:val="006072EF"/>
    <w:rsid w:val="00607746"/>
    <w:rsid w:val="00610CFE"/>
    <w:rsid w:val="00610FA5"/>
    <w:rsid w:val="006114E3"/>
    <w:rsid w:val="0061159B"/>
    <w:rsid w:val="00611C92"/>
    <w:rsid w:val="00611FF0"/>
    <w:rsid w:val="006123B6"/>
    <w:rsid w:val="00612A22"/>
    <w:rsid w:val="0061323C"/>
    <w:rsid w:val="00613E12"/>
    <w:rsid w:val="00614123"/>
    <w:rsid w:val="00614785"/>
    <w:rsid w:val="00615384"/>
    <w:rsid w:val="0061559E"/>
    <w:rsid w:val="00616628"/>
    <w:rsid w:val="00616859"/>
    <w:rsid w:val="00621BBF"/>
    <w:rsid w:val="006230FB"/>
    <w:rsid w:val="0062477C"/>
    <w:rsid w:val="00624802"/>
    <w:rsid w:val="00625774"/>
    <w:rsid w:val="0062687B"/>
    <w:rsid w:val="00627529"/>
    <w:rsid w:val="006277C4"/>
    <w:rsid w:val="006300B3"/>
    <w:rsid w:val="006300CC"/>
    <w:rsid w:val="006301C1"/>
    <w:rsid w:val="00630FD5"/>
    <w:rsid w:val="006320D0"/>
    <w:rsid w:val="00632B07"/>
    <w:rsid w:val="00632FCE"/>
    <w:rsid w:val="006341BE"/>
    <w:rsid w:val="0063496B"/>
    <w:rsid w:val="006352F1"/>
    <w:rsid w:val="006366C9"/>
    <w:rsid w:val="00636EC6"/>
    <w:rsid w:val="00637054"/>
    <w:rsid w:val="00637A43"/>
    <w:rsid w:val="00637E22"/>
    <w:rsid w:val="0064030F"/>
    <w:rsid w:val="0064078C"/>
    <w:rsid w:val="00640D0A"/>
    <w:rsid w:val="0064146D"/>
    <w:rsid w:val="00641A8A"/>
    <w:rsid w:val="00641B7B"/>
    <w:rsid w:val="00641CC3"/>
    <w:rsid w:val="006438C4"/>
    <w:rsid w:val="00643CB2"/>
    <w:rsid w:val="00643ECE"/>
    <w:rsid w:val="0064408B"/>
    <w:rsid w:val="00645240"/>
    <w:rsid w:val="006456A1"/>
    <w:rsid w:val="006458DF"/>
    <w:rsid w:val="006464E2"/>
    <w:rsid w:val="00646BDA"/>
    <w:rsid w:val="00646F9B"/>
    <w:rsid w:val="00647526"/>
    <w:rsid w:val="00647616"/>
    <w:rsid w:val="00647630"/>
    <w:rsid w:val="006502A5"/>
    <w:rsid w:val="00650346"/>
    <w:rsid w:val="006503D2"/>
    <w:rsid w:val="00650F48"/>
    <w:rsid w:val="006511EF"/>
    <w:rsid w:val="00651B6E"/>
    <w:rsid w:val="00652890"/>
    <w:rsid w:val="00653DD4"/>
    <w:rsid w:val="006553BF"/>
    <w:rsid w:val="00655433"/>
    <w:rsid w:val="00655725"/>
    <w:rsid w:val="00655D83"/>
    <w:rsid w:val="006562A9"/>
    <w:rsid w:val="00657718"/>
    <w:rsid w:val="00657AF0"/>
    <w:rsid w:val="00660BE1"/>
    <w:rsid w:val="00661721"/>
    <w:rsid w:val="0066181A"/>
    <w:rsid w:val="0066272F"/>
    <w:rsid w:val="006633E8"/>
    <w:rsid w:val="006672D0"/>
    <w:rsid w:val="0066735A"/>
    <w:rsid w:val="006676C8"/>
    <w:rsid w:val="00671328"/>
    <w:rsid w:val="0067289E"/>
    <w:rsid w:val="00673F30"/>
    <w:rsid w:val="00674240"/>
    <w:rsid w:val="00675E09"/>
    <w:rsid w:val="00676024"/>
    <w:rsid w:val="00676612"/>
    <w:rsid w:val="00677210"/>
    <w:rsid w:val="0067750D"/>
    <w:rsid w:val="00677EA0"/>
    <w:rsid w:val="006805C1"/>
    <w:rsid w:val="00680E1C"/>
    <w:rsid w:val="006819AF"/>
    <w:rsid w:val="006827A8"/>
    <w:rsid w:val="00683198"/>
    <w:rsid w:val="00683D0D"/>
    <w:rsid w:val="006848FA"/>
    <w:rsid w:val="00684E79"/>
    <w:rsid w:val="006855DE"/>
    <w:rsid w:val="00686A9A"/>
    <w:rsid w:val="00686ADE"/>
    <w:rsid w:val="00686C21"/>
    <w:rsid w:val="00687218"/>
    <w:rsid w:val="00687BA4"/>
    <w:rsid w:val="00690825"/>
    <w:rsid w:val="00690A23"/>
    <w:rsid w:val="00691285"/>
    <w:rsid w:val="0069252A"/>
    <w:rsid w:val="006933E2"/>
    <w:rsid w:val="00694330"/>
    <w:rsid w:val="006954DD"/>
    <w:rsid w:val="00695CB8"/>
    <w:rsid w:val="00696F02"/>
    <w:rsid w:val="00697049"/>
    <w:rsid w:val="00697509"/>
    <w:rsid w:val="006977C4"/>
    <w:rsid w:val="00697D89"/>
    <w:rsid w:val="006A0D3C"/>
    <w:rsid w:val="006A12EC"/>
    <w:rsid w:val="006A19F1"/>
    <w:rsid w:val="006A1BFC"/>
    <w:rsid w:val="006A2475"/>
    <w:rsid w:val="006A2EE0"/>
    <w:rsid w:val="006A2F21"/>
    <w:rsid w:val="006A47F9"/>
    <w:rsid w:val="006A496A"/>
    <w:rsid w:val="006A5398"/>
    <w:rsid w:val="006A5C8C"/>
    <w:rsid w:val="006A6F30"/>
    <w:rsid w:val="006A7167"/>
    <w:rsid w:val="006B0985"/>
    <w:rsid w:val="006B16B8"/>
    <w:rsid w:val="006B2183"/>
    <w:rsid w:val="006B2528"/>
    <w:rsid w:val="006B276D"/>
    <w:rsid w:val="006B323A"/>
    <w:rsid w:val="006B3C04"/>
    <w:rsid w:val="006B3F05"/>
    <w:rsid w:val="006B482C"/>
    <w:rsid w:val="006B49DF"/>
    <w:rsid w:val="006B510D"/>
    <w:rsid w:val="006B5656"/>
    <w:rsid w:val="006B5665"/>
    <w:rsid w:val="006B598F"/>
    <w:rsid w:val="006B5D95"/>
    <w:rsid w:val="006B634E"/>
    <w:rsid w:val="006B7726"/>
    <w:rsid w:val="006B7FC3"/>
    <w:rsid w:val="006C14D2"/>
    <w:rsid w:val="006C4E3C"/>
    <w:rsid w:val="006C4FB2"/>
    <w:rsid w:val="006C60C6"/>
    <w:rsid w:val="006C6E47"/>
    <w:rsid w:val="006C71F5"/>
    <w:rsid w:val="006D00F7"/>
    <w:rsid w:val="006D0573"/>
    <w:rsid w:val="006D0D2A"/>
    <w:rsid w:val="006D1B1C"/>
    <w:rsid w:val="006D2D8C"/>
    <w:rsid w:val="006D3336"/>
    <w:rsid w:val="006D41F2"/>
    <w:rsid w:val="006D4C63"/>
    <w:rsid w:val="006D4F5B"/>
    <w:rsid w:val="006D507C"/>
    <w:rsid w:val="006D5BB9"/>
    <w:rsid w:val="006D625A"/>
    <w:rsid w:val="006D62A9"/>
    <w:rsid w:val="006D73C9"/>
    <w:rsid w:val="006E0854"/>
    <w:rsid w:val="006E0CE8"/>
    <w:rsid w:val="006E0F50"/>
    <w:rsid w:val="006E2465"/>
    <w:rsid w:val="006E2530"/>
    <w:rsid w:val="006E2F23"/>
    <w:rsid w:val="006E322B"/>
    <w:rsid w:val="006E3426"/>
    <w:rsid w:val="006E42EC"/>
    <w:rsid w:val="006E5BC0"/>
    <w:rsid w:val="006E5C5D"/>
    <w:rsid w:val="006E70B6"/>
    <w:rsid w:val="006E7D57"/>
    <w:rsid w:val="006F1AC5"/>
    <w:rsid w:val="006F1C3D"/>
    <w:rsid w:val="006F1F15"/>
    <w:rsid w:val="006F3C32"/>
    <w:rsid w:val="006F4CE1"/>
    <w:rsid w:val="006F538E"/>
    <w:rsid w:val="006F55DF"/>
    <w:rsid w:val="006F55FA"/>
    <w:rsid w:val="006F584A"/>
    <w:rsid w:val="006F62A1"/>
    <w:rsid w:val="006F689B"/>
    <w:rsid w:val="006F69EF"/>
    <w:rsid w:val="006F6AC9"/>
    <w:rsid w:val="006F7322"/>
    <w:rsid w:val="006F7361"/>
    <w:rsid w:val="006F7BE8"/>
    <w:rsid w:val="006F7D46"/>
    <w:rsid w:val="006F7ECF"/>
    <w:rsid w:val="007002B8"/>
    <w:rsid w:val="007005D5"/>
    <w:rsid w:val="00700C61"/>
    <w:rsid w:val="007013E9"/>
    <w:rsid w:val="00701768"/>
    <w:rsid w:val="007023E9"/>
    <w:rsid w:val="00702DEE"/>
    <w:rsid w:val="0070311F"/>
    <w:rsid w:val="00703296"/>
    <w:rsid w:val="00705311"/>
    <w:rsid w:val="007058EE"/>
    <w:rsid w:val="0070612E"/>
    <w:rsid w:val="007062B9"/>
    <w:rsid w:val="00706A07"/>
    <w:rsid w:val="00710626"/>
    <w:rsid w:val="0071151B"/>
    <w:rsid w:val="00713C6E"/>
    <w:rsid w:val="0071453E"/>
    <w:rsid w:val="00715084"/>
    <w:rsid w:val="00715DAA"/>
    <w:rsid w:val="00715FBA"/>
    <w:rsid w:val="00717DB5"/>
    <w:rsid w:val="00720365"/>
    <w:rsid w:val="00720CF9"/>
    <w:rsid w:val="0072174F"/>
    <w:rsid w:val="00723050"/>
    <w:rsid w:val="007232D9"/>
    <w:rsid w:val="00723328"/>
    <w:rsid w:val="007235FE"/>
    <w:rsid w:val="007237FB"/>
    <w:rsid w:val="0072401B"/>
    <w:rsid w:val="00724079"/>
    <w:rsid w:val="007247AC"/>
    <w:rsid w:val="00725E1D"/>
    <w:rsid w:val="00725F07"/>
    <w:rsid w:val="00725FD1"/>
    <w:rsid w:val="00726451"/>
    <w:rsid w:val="00726E25"/>
    <w:rsid w:val="00727E27"/>
    <w:rsid w:val="007309CB"/>
    <w:rsid w:val="00730D61"/>
    <w:rsid w:val="00730EA2"/>
    <w:rsid w:val="007319F4"/>
    <w:rsid w:val="00731AB5"/>
    <w:rsid w:val="00731D12"/>
    <w:rsid w:val="00732911"/>
    <w:rsid w:val="00732AFD"/>
    <w:rsid w:val="00733735"/>
    <w:rsid w:val="00733C66"/>
    <w:rsid w:val="007343EF"/>
    <w:rsid w:val="00735223"/>
    <w:rsid w:val="007353E5"/>
    <w:rsid w:val="0073542D"/>
    <w:rsid w:val="00735447"/>
    <w:rsid w:val="00735B5D"/>
    <w:rsid w:val="00736824"/>
    <w:rsid w:val="007419C8"/>
    <w:rsid w:val="0074386E"/>
    <w:rsid w:val="00743A8D"/>
    <w:rsid w:val="00744A8E"/>
    <w:rsid w:val="0074524F"/>
    <w:rsid w:val="007452E6"/>
    <w:rsid w:val="00747E5F"/>
    <w:rsid w:val="00752DDC"/>
    <w:rsid w:val="0075320B"/>
    <w:rsid w:val="0075380D"/>
    <w:rsid w:val="007538C6"/>
    <w:rsid w:val="007546EA"/>
    <w:rsid w:val="00755721"/>
    <w:rsid w:val="00755945"/>
    <w:rsid w:val="00755F1B"/>
    <w:rsid w:val="00756A5B"/>
    <w:rsid w:val="007572F7"/>
    <w:rsid w:val="00757768"/>
    <w:rsid w:val="00757F43"/>
    <w:rsid w:val="00760141"/>
    <w:rsid w:val="00761440"/>
    <w:rsid w:val="0076170C"/>
    <w:rsid w:val="00762E8E"/>
    <w:rsid w:val="00764CD6"/>
    <w:rsid w:val="00765598"/>
    <w:rsid w:val="007662AA"/>
    <w:rsid w:val="0076789A"/>
    <w:rsid w:val="007707FD"/>
    <w:rsid w:val="00771089"/>
    <w:rsid w:val="00771167"/>
    <w:rsid w:val="00771580"/>
    <w:rsid w:val="00772577"/>
    <w:rsid w:val="0077416C"/>
    <w:rsid w:val="007748FF"/>
    <w:rsid w:val="007758DC"/>
    <w:rsid w:val="00775ED5"/>
    <w:rsid w:val="00777745"/>
    <w:rsid w:val="007778D5"/>
    <w:rsid w:val="00777ADB"/>
    <w:rsid w:val="00777DED"/>
    <w:rsid w:val="007801B9"/>
    <w:rsid w:val="00781158"/>
    <w:rsid w:val="00781716"/>
    <w:rsid w:val="00781781"/>
    <w:rsid w:val="00782800"/>
    <w:rsid w:val="0078340B"/>
    <w:rsid w:val="00783D41"/>
    <w:rsid w:val="00783F9F"/>
    <w:rsid w:val="00784814"/>
    <w:rsid w:val="00784A30"/>
    <w:rsid w:val="007850BF"/>
    <w:rsid w:val="00785C9B"/>
    <w:rsid w:val="00785FD1"/>
    <w:rsid w:val="0078742E"/>
    <w:rsid w:val="007908B4"/>
    <w:rsid w:val="00791028"/>
    <w:rsid w:val="00792916"/>
    <w:rsid w:val="007939D6"/>
    <w:rsid w:val="00793ACC"/>
    <w:rsid w:val="007941EA"/>
    <w:rsid w:val="00794341"/>
    <w:rsid w:val="00795E7A"/>
    <w:rsid w:val="00795EB7"/>
    <w:rsid w:val="00795ED5"/>
    <w:rsid w:val="00796BB3"/>
    <w:rsid w:val="00797429"/>
    <w:rsid w:val="007A09ED"/>
    <w:rsid w:val="007A0AF5"/>
    <w:rsid w:val="007A0C93"/>
    <w:rsid w:val="007A30DF"/>
    <w:rsid w:val="007A3DD4"/>
    <w:rsid w:val="007A4302"/>
    <w:rsid w:val="007A4873"/>
    <w:rsid w:val="007A560C"/>
    <w:rsid w:val="007A5A8E"/>
    <w:rsid w:val="007A5C5F"/>
    <w:rsid w:val="007A5EB5"/>
    <w:rsid w:val="007A6FC4"/>
    <w:rsid w:val="007A7142"/>
    <w:rsid w:val="007A7F7F"/>
    <w:rsid w:val="007B0459"/>
    <w:rsid w:val="007B0BFD"/>
    <w:rsid w:val="007B0C1F"/>
    <w:rsid w:val="007B0DDF"/>
    <w:rsid w:val="007B0FDE"/>
    <w:rsid w:val="007B119F"/>
    <w:rsid w:val="007B22A0"/>
    <w:rsid w:val="007B2F48"/>
    <w:rsid w:val="007B44F9"/>
    <w:rsid w:val="007B4583"/>
    <w:rsid w:val="007B58F4"/>
    <w:rsid w:val="007B631A"/>
    <w:rsid w:val="007B7139"/>
    <w:rsid w:val="007B72D9"/>
    <w:rsid w:val="007C0ADB"/>
    <w:rsid w:val="007C2153"/>
    <w:rsid w:val="007C2848"/>
    <w:rsid w:val="007C33D2"/>
    <w:rsid w:val="007C3E70"/>
    <w:rsid w:val="007C429C"/>
    <w:rsid w:val="007C54C7"/>
    <w:rsid w:val="007C56BA"/>
    <w:rsid w:val="007C5D97"/>
    <w:rsid w:val="007C6646"/>
    <w:rsid w:val="007C7499"/>
    <w:rsid w:val="007C784F"/>
    <w:rsid w:val="007D1EF6"/>
    <w:rsid w:val="007D26B7"/>
    <w:rsid w:val="007D2992"/>
    <w:rsid w:val="007D29FB"/>
    <w:rsid w:val="007D2ABC"/>
    <w:rsid w:val="007D2DCC"/>
    <w:rsid w:val="007D56F2"/>
    <w:rsid w:val="007D607E"/>
    <w:rsid w:val="007D6205"/>
    <w:rsid w:val="007D76FF"/>
    <w:rsid w:val="007D7773"/>
    <w:rsid w:val="007D7F42"/>
    <w:rsid w:val="007E0C1C"/>
    <w:rsid w:val="007E0C40"/>
    <w:rsid w:val="007E1855"/>
    <w:rsid w:val="007E1A6D"/>
    <w:rsid w:val="007E264F"/>
    <w:rsid w:val="007E2D8C"/>
    <w:rsid w:val="007E3251"/>
    <w:rsid w:val="007E332A"/>
    <w:rsid w:val="007E48EA"/>
    <w:rsid w:val="007E6DED"/>
    <w:rsid w:val="007E7183"/>
    <w:rsid w:val="007F0AE7"/>
    <w:rsid w:val="007F11A7"/>
    <w:rsid w:val="007F198B"/>
    <w:rsid w:val="007F27E1"/>
    <w:rsid w:val="007F2C66"/>
    <w:rsid w:val="007F481D"/>
    <w:rsid w:val="007F5829"/>
    <w:rsid w:val="007F590F"/>
    <w:rsid w:val="007F693E"/>
    <w:rsid w:val="007F6D6D"/>
    <w:rsid w:val="00800990"/>
    <w:rsid w:val="00801DEF"/>
    <w:rsid w:val="00802593"/>
    <w:rsid w:val="008026E9"/>
    <w:rsid w:val="00803916"/>
    <w:rsid w:val="008045AF"/>
    <w:rsid w:val="00805898"/>
    <w:rsid w:val="00811B95"/>
    <w:rsid w:val="0081330D"/>
    <w:rsid w:val="00813D26"/>
    <w:rsid w:val="008144EE"/>
    <w:rsid w:val="00814639"/>
    <w:rsid w:val="00814E89"/>
    <w:rsid w:val="00815108"/>
    <w:rsid w:val="00815319"/>
    <w:rsid w:val="00815EAA"/>
    <w:rsid w:val="00816153"/>
    <w:rsid w:val="0081664C"/>
    <w:rsid w:val="008173A6"/>
    <w:rsid w:val="008205B5"/>
    <w:rsid w:val="00820C90"/>
    <w:rsid w:val="00821B1C"/>
    <w:rsid w:val="00821C11"/>
    <w:rsid w:val="008223B9"/>
    <w:rsid w:val="00824D85"/>
    <w:rsid w:val="0082569D"/>
    <w:rsid w:val="00825713"/>
    <w:rsid w:val="00825877"/>
    <w:rsid w:val="00825C57"/>
    <w:rsid w:val="00826500"/>
    <w:rsid w:val="008301D1"/>
    <w:rsid w:val="008305C8"/>
    <w:rsid w:val="00832820"/>
    <w:rsid w:val="00833F03"/>
    <w:rsid w:val="008341D5"/>
    <w:rsid w:val="0083468E"/>
    <w:rsid w:val="00834EAB"/>
    <w:rsid w:val="008351D1"/>
    <w:rsid w:val="008356D9"/>
    <w:rsid w:val="00836770"/>
    <w:rsid w:val="00836893"/>
    <w:rsid w:val="00836FF9"/>
    <w:rsid w:val="008408B8"/>
    <w:rsid w:val="00840D08"/>
    <w:rsid w:val="008411F2"/>
    <w:rsid w:val="00841DAF"/>
    <w:rsid w:val="00843540"/>
    <w:rsid w:val="0084391E"/>
    <w:rsid w:val="00844971"/>
    <w:rsid w:val="0084498F"/>
    <w:rsid w:val="00845E06"/>
    <w:rsid w:val="008466FA"/>
    <w:rsid w:val="00847DA0"/>
    <w:rsid w:val="0085032C"/>
    <w:rsid w:val="00852234"/>
    <w:rsid w:val="008524D9"/>
    <w:rsid w:val="00852B8C"/>
    <w:rsid w:val="00852E5C"/>
    <w:rsid w:val="0085512A"/>
    <w:rsid w:val="00855249"/>
    <w:rsid w:val="0085588E"/>
    <w:rsid w:val="008561EA"/>
    <w:rsid w:val="0085637C"/>
    <w:rsid w:val="00857569"/>
    <w:rsid w:val="008610F8"/>
    <w:rsid w:val="00861476"/>
    <w:rsid w:val="00861AFE"/>
    <w:rsid w:val="008641B2"/>
    <w:rsid w:val="00864C99"/>
    <w:rsid w:val="00865530"/>
    <w:rsid w:val="00865EE0"/>
    <w:rsid w:val="00866C9D"/>
    <w:rsid w:val="008675C2"/>
    <w:rsid w:val="008703A7"/>
    <w:rsid w:val="00870828"/>
    <w:rsid w:val="0087102D"/>
    <w:rsid w:val="00871D5A"/>
    <w:rsid w:val="00871FDF"/>
    <w:rsid w:val="00872B6F"/>
    <w:rsid w:val="00873054"/>
    <w:rsid w:val="00873158"/>
    <w:rsid w:val="008733DB"/>
    <w:rsid w:val="00873807"/>
    <w:rsid w:val="008743A9"/>
    <w:rsid w:val="00874D59"/>
    <w:rsid w:val="008752AA"/>
    <w:rsid w:val="00876757"/>
    <w:rsid w:val="008767C9"/>
    <w:rsid w:val="00877142"/>
    <w:rsid w:val="00877863"/>
    <w:rsid w:val="0088072E"/>
    <w:rsid w:val="00880D12"/>
    <w:rsid w:val="00880D35"/>
    <w:rsid w:val="00880DE1"/>
    <w:rsid w:val="008846A5"/>
    <w:rsid w:val="00884934"/>
    <w:rsid w:val="00884986"/>
    <w:rsid w:val="00884CE0"/>
    <w:rsid w:val="0088631B"/>
    <w:rsid w:val="00886862"/>
    <w:rsid w:val="00886EED"/>
    <w:rsid w:val="00887868"/>
    <w:rsid w:val="008911FB"/>
    <w:rsid w:val="008913C0"/>
    <w:rsid w:val="008932B7"/>
    <w:rsid w:val="00893DDB"/>
    <w:rsid w:val="00894735"/>
    <w:rsid w:val="0089580B"/>
    <w:rsid w:val="00895DC5"/>
    <w:rsid w:val="008962D9"/>
    <w:rsid w:val="00896C96"/>
    <w:rsid w:val="008A0151"/>
    <w:rsid w:val="008A03B1"/>
    <w:rsid w:val="008A0492"/>
    <w:rsid w:val="008A2940"/>
    <w:rsid w:val="008A2BE9"/>
    <w:rsid w:val="008A31A3"/>
    <w:rsid w:val="008A3D59"/>
    <w:rsid w:val="008A4677"/>
    <w:rsid w:val="008A4CAE"/>
    <w:rsid w:val="008A5999"/>
    <w:rsid w:val="008A6AD4"/>
    <w:rsid w:val="008B0FEE"/>
    <w:rsid w:val="008B141E"/>
    <w:rsid w:val="008B1A9B"/>
    <w:rsid w:val="008B20D8"/>
    <w:rsid w:val="008B28FE"/>
    <w:rsid w:val="008B2953"/>
    <w:rsid w:val="008B3423"/>
    <w:rsid w:val="008B391B"/>
    <w:rsid w:val="008B4B1F"/>
    <w:rsid w:val="008B4C5E"/>
    <w:rsid w:val="008B5462"/>
    <w:rsid w:val="008B5EA2"/>
    <w:rsid w:val="008B70A3"/>
    <w:rsid w:val="008B7438"/>
    <w:rsid w:val="008B7DFB"/>
    <w:rsid w:val="008C0843"/>
    <w:rsid w:val="008C1E87"/>
    <w:rsid w:val="008C2043"/>
    <w:rsid w:val="008C22FA"/>
    <w:rsid w:val="008C3E82"/>
    <w:rsid w:val="008C3FB6"/>
    <w:rsid w:val="008C4B61"/>
    <w:rsid w:val="008C59E7"/>
    <w:rsid w:val="008C6308"/>
    <w:rsid w:val="008C6818"/>
    <w:rsid w:val="008C6D53"/>
    <w:rsid w:val="008D042D"/>
    <w:rsid w:val="008D0EF8"/>
    <w:rsid w:val="008D1758"/>
    <w:rsid w:val="008D35AC"/>
    <w:rsid w:val="008D39E6"/>
    <w:rsid w:val="008D425B"/>
    <w:rsid w:val="008D4FE6"/>
    <w:rsid w:val="008D5196"/>
    <w:rsid w:val="008D5322"/>
    <w:rsid w:val="008D5776"/>
    <w:rsid w:val="008D5B4C"/>
    <w:rsid w:val="008D61A4"/>
    <w:rsid w:val="008D6912"/>
    <w:rsid w:val="008D6A5C"/>
    <w:rsid w:val="008D6E42"/>
    <w:rsid w:val="008E0A1C"/>
    <w:rsid w:val="008E2708"/>
    <w:rsid w:val="008E2747"/>
    <w:rsid w:val="008E3394"/>
    <w:rsid w:val="008E3898"/>
    <w:rsid w:val="008E618B"/>
    <w:rsid w:val="008E648D"/>
    <w:rsid w:val="008E69CD"/>
    <w:rsid w:val="008E6BDD"/>
    <w:rsid w:val="008F00B3"/>
    <w:rsid w:val="008F03E6"/>
    <w:rsid w:val="008F066D"/>
    <w:rsid w:val="008F0EA5"/>
    <w:rsid w:val="008F202B"/>
    <w:rsid w:val="008F28F6"/>
    <w:rsid w:val="008F3685"/>
    <w:rsid w:val="008F3D98"/>
    <w:rsid w:val="008F3F63"/>
    <w:rsid w:val="008F518E"/>
    <w:rsid w:val="008F5FAD"/>
    <w:rsid w:val="008F73E6"/>
    <w:rsid w:val="008F77DF"/>
    <w:rsid w:val="009025B9"/>
    <w:rsid w:val="00902C16"/>
    <w:rsid w:val="00902D41"/>
    <w:rsid w:val="00902F1C"/>
    <w:rsid w:val="009043D9"/>
    <w:rsid w:val="00904E7E"/>
    <w:rsid w:val="00905032"/>
    <w:rsid w:val="0090594E"/>
    <w:rsid w:val="009066B4"/>
    <w:rsid w:val="00907CE3"/>
    <w:rsid w:val="00910534"/>
    <w:rsid w:val="00910AE6"/>
    <w:rsid w:val="00910C5D"/>
    <w:rsid w:val="00910C88"/>
    <w:rsid w:val="00910FCB"/>
    <w:rsid w:val="00911EF2"/>
    <w:rsid w:val="00912938"/>
    <w:rsid w:val="0091310F"/>
    <w:rsid w:val="009132A1"/>
    <w:rsid w:val="00913B8E"/>
    <w:rsid w:val="00913DAB"/>
    <w:rsid w:val="00914CB8"/>
    <w:rsid w:val="00914F1B"/>
    <w:rsid w:val="00915420"/>
    <w:rsid w:val="00916313"/>
    <w:rsid w:val="00916403"/>
    <w:rsid w:val="00917472"/>
    <w:rsid w:val="00917C89"/>
    <w:rsid w:val="00920E3C"/>
    <w:rsid w:val="0092206A"/>
    <w:rsid w:val="00922767"/>
    <w:rsid w:val="00922DB7"/>
    <w:rsid w:val="00923183"/>
    <w:rsid w:val="009234E1"/>
    <w:rsid w:val="009237C9"/>
    <w:rsid w:val="009253D8"/>
    <w:rsid w:val="009257AD"/>
    <w:rsid w:val="009259DB"/>
    <w:rsid w:val="009301D2"/>
    <w:rsid w:val="00930671"/>
    <w:rsid w:val="00930DAD"/>
    <w:rsid w:val="009312BB"/>
    <w:rsid w:val="00931A77"/>
    <w:rsid w:val="0093213B"/>
    <w:rsid w:val="00932393"/>
    <w:rsid w:val="00932CDD"/>
    <w:rsid w:val="009331DC"/>
    <w:rsid w:val="00933322"/>
    <w:rsid w:val="00933965"/>
    <w:rsid w:val="00933CA3"/>
    <w:rsid w:val="00933CAA"/>
    <w:rsid w:val="0093404C"/>
    <w:rsid w:val="009343BD"/>
    <w:rsid w:val="00934428"/>
    <w:rsid w:val="009345CA"/>
    <w:rsid w:val="00934721"/>
    <w:rsid w:val="00935018"/>
    <w:rsid w:val="0093554E"/>
    <w:rsid w:val="00935D18"/>
    <w:rsid w:val="0093612B"/>
    <w:rsid w:val="009362F0"/>
    <w:rsid w:val="00940094"/>
    <w:rsid w:val="00940F37"/>
    <w:rsid w:val="0094108F"/>
    <w:rsid w:val="00941E4B"/>
    <w:rsid w:val="00941F75"/>
    <w:rsid w:val="0094213C"/>
    <w:rsid w:val="00942B51"/>
    <w:rsid w:val="00942E5F"/>
    <w:rsid w:val="0094345C"/>
    <w:rsid w:val="009440CA"/>
    <w:rsid w:val="00944655"/>
    <w:rsid w:val="00944707"/>
    <w:rsid w:val="00945912"/>
    <w:rsid w:val="0094602B"/>
    <w:rsid w:val="0094642F"/>
    <w:rsid w:val="00946AD9"/>
    <w:rsid w:val="00946E84"/>
    <w:rsid w:val="009471F0"/>
    <w:rsid w:val="00950144"/>
    <w:rsid w:val="00950CD6"/>
    <w:rsid w:val="0095181C"/>
    <w:rsid w:val="00954FAB"/>
    <w:rsid w:val="00955034"/>
    <w:rsid w:val="0095559C"/>
    <w:rsid w:val="0095580A"/>
    <w:rsid w:val="00956631"/>
    <w:rsid w:val="00956BE7"/>
    <w:rsid w:val="0095773B"/>
    <w:rsid w:val="00957F3A"/>
    <w:rsid w:val="00960476"/>
    <w:rsid w:val="00961EEB"/>
    <w:rsid w:val="0096230C"/>
    <w:rsid w:val="009630B5"/>
    <w:rsid w:val="00964E0D"/>
    <w:rsid w:val="00964EF3"/>
    <w:rsid w:val="009650D0"/>
    <w:rsid w:val="009654D9"/>
    <w:rsid w:val="0096577B"/>
    <w:rsid w:val="00966AFC"/>
    <w:rsid w:val="00966B34"/>
    <w:rsid w:val="00967126"/>
    <w:rsid w:val="009674FB"/>
    <w:rsid w:val="00967C28"/>
    <w:rsid w:val="00967CB1"/>
    <w:rsid w:val="009702E9"/>
    <w:rsid w:val="00970DC9"/>
    <w:rsid w:val="00971004"/>
    <w:rsid w:val="009714E3"/>
    <w:rsid w:val="00972CED"/>
    <w:rsid w:val="00973399"/>
    <w:rsid w:val="009736F4"/>
    <w:rsid w:val="009740FD"/>
    <w:rsid w:val="0097519D"/>
    <w:rsid w:val="009759E6"/>
    <w:rsid w:val="009762BA"/>
    <w:rsid w:val="009765A4"/>
    <w:rsid w:val="00976843"/>
    <w:rsid w:val="00977A6E"/>
    <w:rsid w:val="00980191"/>
    <w:rsid w:val="009813F1"/>
    <w:rsid w:val="009816F9"/>
    <w:rsid w:val="00981A61"/>
    <w:rsid w:val="00981AD3"/>
    <w:rsid w:val="00981AE9"/>
    <w:rsid w:val="00981F6E"/>
    <w:rsid w:val="009822EB"/>
    <w:rsid w:val="00982D40"/>
    <w:rsid w:val="00983509"/>
    <w:rsid w:val="00983E2C"/>
    <w:rsid w:val="00984BB4"/>
    <w:rsid w:val="00984EB8"/>
    <w:rsid w:val="009854B7"/>
    <w:rsid w:val="00985719"/>
    <w:rsid w:val="009861AC"/>
    <w:rsid w:val="00986B35"/>
    <w:rsid w:val="00987817"/>
    <w:rsid w:val="009915C0"/>
    <w:rsid w:val="00994863"/>
    <w:rsid w:val="009959C8"/>
    <w:rsid w:val="00996AC6"/>
    <w:rsid w:val="0099714B"/>
    <w:rsid w:val="009A0318"/>
    <w:rsid w:val="009A10FF"/>
    <w:rsid w:val="009A2A11"/>
    <w:rsid w:val="009A2C82"/>
    <w:rsid w:val="009A3704"/>
    <w:rsid w:val="009A38A2"/>
    <w:rsid w:val="009A3B20"/>
    <w:rsid w:val="009A4741"/>
    <w:rsid w:val="009A47EB"/>
    <w:rsid w:val="009A5EF9"/>
    <w:rsid w:val="009A6939"/>
    <w:rsid w:val="009A7761"/>
    <w:rsid w:val="009A7836"/>
    <w:rsid w:val="009A7AC5"/>
    <w:rsid w:val="009A7F22"/>
    <w:rsid w:val="009A7FBF"/>
    <w:rsid w:val="009B0326"/>
    <w:rsid w:val="009B04DB"/>
    <w:rsid w:val="009B0833"/>
    <w:rsid w:val="009B10A3"/>
    <w:rsid w:val="009B1D2F"/>
    <w:rsid w:val="009B27DD"/>
    <w:rsid w:val="009B2CFF"/>
    <w:rsid w:val="009B3470"/>
    <w:rsid w:val="009B415C"/>
    <w:rsid w:val="009B5BA4"/>
    <w:rsid w:val="009B673A"/>
    <w:rsid w:val="009B6989"/>
    <w:rsid w:val="009B6FE2"/>
    <w:rsid w:val="009B7774"/>
    <w:rsid w:val="009C13FD"/>
    <w:rsid w:val="009C17D6"/>
    <w:rsid w:val="009C31E8"/>
    <w:rsid w:val="009C371A"/>
    <w:rsid w:val="009C3974"/>
    <w:rsid w:val="009C40C3"/>
    <w:rsid w:val="009C41B8"/>
    <w:rsid w:val="009C4D82"/>
    <w:rsid w:val="009C6133"/>
    <w:rsid w:val="009C679E"/>
    <w:rsid w:val="009C69FA"/>
    <w:rsid w:val="009C7827"/>
    <w:rsid w:val="009D01CF"/>
    <w:rsid w:val="009D16A9"/>
    <w:rsid w:val="009D1D5B"/>
    <w:rsid w:val="009D2618"/>
    <w:rsid w:val="009D2669"/>
    <w:rsid w:val="009D26EB"/>
    <w:rsid w:val="009D313A"/>
    <w:rsid w:val="009D33DE"/>
    <w:rsid w:val="009D3677"/>
    <w:rsid w:val="009D3ACC"/>
    <w:rsid w:val="009D3F22"/>
    <w:rsid w:val="009D4CD1"/>
    <w:rsid w:val="009D5F06"/>
    <w:rsid w:val="009D626D"/>
    <w:rsid w:val="009D70E1"/>
    <w:rsid w:val="009D7961"/>
    <w:rsid w:val="009D7B9B"/>
    <w:rsid w:val="009D7E5B"/>
    <w:rsid w:val="009E035C"/>
    <w:rsid w:val="009E04FA"/>
    <w:rsid w:val="009E1B7A"/>
    <w:rsid w:val="009E3771"/>
    <w:rsid w:val="009E4172"/>
    <w:rsid w:val="009E4231"/>
    <w:rsid w:val="009E47EB"/>
    <w:rsid w:val="009E52DA"/>
    <w:rsid w:val="009E650F"/>
    <w:rsid w:val="009E7487"/>
    <w:rsid w:val="009F017F"/>
    <w:rsid w:val="009F0291"/>
    <w:rsid w:val="009F08D0"/>
    <w:rsid w:val="009F0C60"/>
    <w:rsid w:val="009F0FA8"/>
    <w:rsid w:val="009F10BC"/>
    <w:rsid w:val="009F1D7C"/>
    <w:rsid w:val="009F23C7"/>
    <w:rsid w:val="009F2545"/>
    <w:rsid w:val="009F275E"/>
    <w:rsid w:val="009F2FCC"/>
    <w:rsid w:val="009F3B4E"/>
    <w:rsid w:val="009F3EEB"/>
    <w:rsid w:val="009F46B5"/>
    <w:rsid w:val="009F4910"/>
    <w:rsid w:val="009F50FD"/>
    <w:rsid w:val="009F720D"/>
    <w:rsid w:val="00A00208"/>
    <w:rsid w:val="00A006A7"/>
    <w:rsid w:val="00A00C18"/>
    <w:rsid w:val="00A012BE"/>
    <w:rsid w:val="00A0388D"/>
    <w:rsid w:val="00A038CE"/>
    <w:rsid w:val="00A0476E"/>
    <w:rsid w:val="00A04DF9"/>
    <w:rsid w:val="00A05627"/>
    <w:rsid w:val="00A056FB"/>
    <w:rsid w:val="00A05C7D"/>
    <w:rsid w:val="00A05CDC"/>
    <w:rsid w:val="00A07785"/>
    <w:rsid w:val="00A10954"/>
    <w:rsid w:val="00A10B3D"/>
    <w:rsid w:val="00A10D04"/>
    <w:rsid w:val="00A11619"/>
    <w:rsid w:val="00A11BFC"/>
    <w:rsid w:val="00A124D5"/>
    <w:rsid w:val="00A12C94"/>
    <w:rsid w:val="00A1310D"/>
    <w:rsid w:val="00A1379B"/>
    <w:rsid w:val="00A13E9F"/>
    <w:rsid w:val="00A16200"/>
    <w:rsid w:val="00A17584"/>
    <w:rsid w:val="00A23A9F"/>
    <w:rsid w:val="00A245CE"/>
    <w:rsid w:val="00A25C0B"/>
    <w:rsid w:val="00A2636D"/>
    <w:rsid w:val="00A268B4"/>
    <w:rsid w:val="00A26E28"/>
    <w:rsid w:val="00A2743E"/>
    <w:rsid w:val="00A27BE6"/>
    <w:rsid w:val="00A27C9C"/>
    <w:rsid w:val="00A30E9A"/>
    <w:rsid w:val="00A31788"/>
    <w:rsid w:val="00A3185C"/>
    <w:rsid w:val="00A319B0"/>
    <w:rsid w:val="00A32583"/>
    <w:rsid w:val="00A32B13"/>
    <w:rsid w:val="00A351A1"/>
    <w:rsid w:val="00A354CA"/>
    <w:rsid w:val="00A358A9"/>
    <w:rsid w:val="00A36A46"/>
    <w:rsid w:val="00A36C62"/>
    <w:rsid w:val="00A376FD"/>
    <w:rsid w:val="00A40150"/>
    <w:rsid w:val="00A40401"/>
    <w:rsid w:val="00A4072B"/>
    <w:rsid w:val="00A4086F"/>
    <w:rsid w:val="00A409A9"/>
    <w:rsid w:val="00A40BC6"/>
    <w:rsid w:val="00A431F3"/>
    <w:rsid w:val="00A44AE5"/>
    <w:rsid w:val="00A44D5A"/>
    <w:rsid w:val="00A45423"/>
    <w:rsid w:val="00A458FF"/>
    <w:rsid w:val="00A45B42"/>
    <w:rsid w:val="00A46882"/>
    <w:rsid w:val="00A50364"/>
    <w:rsid w:val="00A50C82"/>
    <w:rsid w:val="00A50FEB"/>
    <w:rsid w:val="00A5173C"/>
    <w:rsid w:val="00A52099"/>
    <w:rsid w:val="00A52B0F"/>
    <w:rsid w:val="00A5364E"/>
    <w:rsid w:val="00A54E61"/>
    <w:rsid w:val="00A555AD"/>
    <w:rsid w:val="00A56E9F"/>
    <w:rsid w:val="00A603C4"/>
    <w:rsid w:val="00A624E4"/>
    <w:rsid w:val="00A62B94"/>
    <w:rsid w:val="00A62C9F"/>
    <w:rsid w:val="00A6365B"/>
    <w:rsid w:val="00A63869"/>
    <w:rsid w:val="00A63C02"/>
    <w:rsid w:val="00A644F9"/>
    <w:rsid w:val="00A645CA"/>
    <w:rsid w:val="00A648B5"/>
    <w:rsid w:val="00A651F6"/>
    <w:rsid w:val="00A66C81"/>
    <w:rsid w:val="00A66F26"/>
    <w:rsid w:val="00A71651"/>
    <w:rsid w:val="00A72FD9"/>
    <w:rsid w:val="00A733CF"/>
    <w:rsid w:val="00A73682"/>
    <w:rsid w:val="00A747A1"/>
    <w:rsid w:val="00A75A11"/>
    <w:rsid w:val="00A75A69"/>
    <w:rsid w:val="00A7628F"/>
    <w:rsid w:val="00A77290"/>
    <w:rsid w:val="00A7731B"/>
    <w:rsid w:val="00A80022"/>
    <w:rsid w:val="00A80F39"/>
    <w:rsid w:val="00A80F9C"/>
    <w:rsid w:val="00A80FAA"/>
    <w:rsid w:val="00A8107E"/>
    <w:rsid w:val="00A81648"/>
    <w:rsid w:val="00A81E24"/>
    <w:rsid w:val="00A83659"/>
    <w:rsid w:val="00A838E9"/>
    <w:rsid w:val="00A83B2F"/>
    <w:rsid w:val="00A83E68"/>
    <w:rsid w:val="00A841EC"/>
    <w:rsid w:val="00A8453E"/>
    <w:rsid w:val="00A85239"/>
    <w:rsid w:val="00A85366"/>
    <w:rsid w:val="00A85A42"/>
    <w:rsid w:val="00A86032"/>
    <w:rsid w:val="00A864DC"/>
    <w:rsid w:val="00A868EE"/>
    <w:rsid w:val="00A86C34"/>
    <w:rsid w:val="00A8738E"/>
    <w:rsid w:val="00A90033"/>
    <w:rsid w:val="00A90678"/>
    <w:rsid w:val="00A9091C"/>
    <w:rsid w:val="00A90E26"/>
    <w:rsid w:val="00A91938"/>
    <w:rsid w:val="00A92E9A"/>
    <w:rsid w:val="00A92F10"/>
    <w:rsid w:val="00A937D3"/>
    <w:rsid w:val="00A93B34"/>
    <w:rsid w:val="00A94580"/>
    <w:rsid w:val="00A94D1A"/>
    <w:rsid w:val="00A951AD"/>
    <w:rsid w:val="00A956AD"/>
    <w:rsid w:val="00A95950"/>
    <w:rsid w:val="00A9602D"/>
    <w:rsid w:val="00A96208"/>
    <w:rsid w:val="00A96A17"/>
    <w:rsid w:val="00A96B8A"/>
    <w:rsid w:val="00A974B4"/>
    <w:rsid w:val="00AA0119"/>
    <w:rsid w:val="00AA18A4"/>
    <w:rsid w:val="00AA1CEC"/>
    <w:rsid w:val="00AA2053"/>
    <w:rsid w:val="00AA3216"/>
    <w:rsid w:val="00AA3E68"/>
    <w:rsid w:val="00AA3EF9"/>
    <w:rsid w:val="00AA4AA7"/>
    <w:rsid w:val="00AA4EE4"/>
    <w:rsid w:val="00AA57AE"/>
    <w:rsid w:val="00AA5A46"/>
    <w:rsid w:val="00AA6126"/>
    <w:rsid w:val="00AB02F9"/>
    <w:rsid w:val="00AB068C"/>
    <w:rsid w:val="00AB0EB2"/>
    <w:rsid w:val="00AB183E"/>
    <w:rsid w:val="00AB1EFB"/>
    <w:rsid w:val="00AB25DF"/>
    <w:rsid w:val="00AB27FE"/>
    <w:rsid w:val="00AB3058"/>
    <w:rsid w:val="00AB3A49"/>
    <w:rsid w:val="00AB3B58"/>
    <w:rsid w:val="00AB66C5"/>
    <w:rsid w:val="00AB7502"/>
    <w:rsid w:val="00AB76DC"/>
    <w:rsid w:val="00AB7F8D"/>
    <w:rsid w:val="00AC0145"/>
    <w:rsid w:val="00AC068F"/>
    <w:rsid w:val="00AC12C5"/>
    <w:rsid w:val="00AC16B7"/>
    <w:rsid w:val="00AC1ACA"/>
    <w:rsid w:val="00AC24CD"/>
    <w:rsid w:val="00AC2782"/>
    <w:rsid w:val="00AC33D6"/>
    <w:rsid w:val="00AC4A68"/>
    <w:rsid w:val="00AC4AAB"/>
    <w:rsid w:val="00AC5846"/>
    <w:rsid w:val="00AC6107"/>
    <w:rsid w:val="00AD0D57"/>
    <w:rsid w:val="00AD0FA3"/>
    <w:rsid w:val="00AD12A3"/>
    <w:rsid w:val="00AD1890"/>
    <w:rsid w:val="00AD1C26"/>
    <w:rsid w:val="00AD2ACC"/>
    <w:rsid w:val="00AD4347"/>
    <w:rsid w:val="00AD47EB"/>
    <w:rsid w:val="00AD5389"/>
    <w:rsid w:val="00AD6E2E"/>
    <w:rsid w:val="00AD6E7E"/>
    <w:rsid w:val="00AD722C"/>
    <w:rsid w:val="00AE0E8C"/>
    <w:rsid w:val="00AE1CC8"/>
    <w:rsid w:val="00AE1F17"/>
    <w:rsid w:val="00AE2121"/>
    <w:rsid w:val="00AE24BF"/>
    <w:rsid w:val="00AE2588"/>
    <w:rsid w:val="00AE26AE"/>
    <w:rsid w:val="00AE2744"/>
    <w:rsid w:val="00AE2B0E"/>
    <w:rsid w:val="00AE32C9"/>
    <w:rsid w:val="00AE40FC"/>
    <w:rsid w:val="00AE45A1"/>
    <w:rsid w:val="00AE460D"/>
    <w:rsid w:val="00AE549F"/>
    <w:rsid w:val="00AE637E"/>
    <w:rsid w:val="00AE71F9"/>
    <w:rsid w:val="00AE7E3A"/>
    <w:rsid w:val="00AF020C"/>
    <w:rsid w:val="00AF06DC"/>
    <w:rsid w:val="00AF0EE0"/>
    <w:rsid w:val="00AF1591"/>
    <w:rsid w:val="00AF1713"/>
    <w:rsid w:val="00AF1DD7"/>
    <w:rsid w:val="00AF2012"/>
    <w:rsid w:val="00AF2FC0"/>
    <w:rsid w:val="00AF33E6"/>
    <w:rsid w:val="00AF3727"/>
    <w:rsid w:val="00AF5D67"/>
    <w:rsid w:val="00AF6B80"/>
    <w:rsid w:val="00AF763C"/>
    <w:rsid w:val="00B0005E"/>
    <w:rsid w:val="00B00513"/>
    <w:rsid w:val="00B00904"/>
    <w:rsid w:val="00B01168"/>
    <w:rsid w:val="00B021BF"/>
    <w:rsid w:val="00B0330F"/>
    <w:rsid w:val="00B037D7"/>
    <w:rsid w:val="00B03BA6"/>
    <w:rsid w:val="00B04A0D"/>
    <w:rsid w:val="00B04F30"/>
    <w:rsid w:val="00B05752"/>
    <w:rsid w:val="00B05BD1"/>
    <w:rsid w:val="00B05D18"/>
    <w:rsid w:val="00B07C03"/>
    <w:rsid w:val="00B07DA9"/>
    <w:rsid w:val="00B10254"/>
    <w:rsid w:val="00B10A29"/>
    <w:rsid w:val="00B10F6F"/>
    <w:rsid w:val="00B12897"/>
    <w:rsid w:val="00B13A14"/>
    <w:rsid w:val="00B14208"/>
    <w:rsid w:val="00B1588E"/>
    <w:rsid w:val="00B16122"/>
    <w:rsid w:val="00B1629D"/>
    <w:rsid w:val="00B16383"/>
    <w:rsid w:val="00B17012"/>
    <w:rsid w:val="00B17085"/>
    <w:rsid w:val="00B1711B"/>
    <w:rsid w:val="00B17CCD"/>
    <w:rsid w:val="00B206BC"/>
    <w:rsid w:val="00B23EBE"/>
    <w:rsid w:val="00B248C4"/>
    <w:rsid w:val="00B250EB"/>
    <w:rsid w:val="00B25F9F"/>
    <w:rsid w:val="00B25FB0"/>
    <w:rsid w:val="00B264C7"/>
    <w:rsid w:val="00B26D9A"/>
    <w:rsid w:val="00B272A6"/>
    <w:rsid w:val="00B2776B"/>
    <w:rsid w:val="00B27C8D"/>
    <w:rsid w:val="00B32A3D"/>
    <w:rsid w:val="00B33407"/>
    <w:rsid w:val="00B346E8"/>
    <w:rsid w:val="00B352F9"/>
    <w:rsid w:val="00B354AB"/>
    <w:rsid w:val="00B36152"/>
    <w:rsid w:val="00B371DA"/>
    <w:rsid w:val="00B37488"/>
    <w:rsid w:val="00B37BC2"/>
    <w:rsid w:val="00B37EE1"/>
    <w:rsid w:val="00B411F3"/>
    <w:rsid w:val="00B41270"/>
    <w:rsid w:val="00B42E8A"/>
    <w:rsid w:val="00B431BF"/>
    <w:rsid w:val="00B43F05"/>
    <w:rsid w:val="00B43FA2"/>
    <w:rsid w:val="00B44314"/>
    <w:rsid w:val="00B44324"/>
    <w:rsid w:val="00B44466"/>
    <w:rsid w:val="00B46968"/>
    <w:rsid w:val="00B50239"/>
    <w:rsid w:val="00B507B5"/>
    <w:rsid w:val="00B50C7D"/>
    <w:rsid w:val="00B50D1E"/>
    <w:rsid w:val="00B51BF1"/>
    <w:rsid w:val="00B53960"/>
    <w:rsid w:val="00B54ECF"/>
    <w:rsid w:val="00B5549A"/>
    <w:rsid w:val="00B555FE"/>
    <w:rsid w:val="00B564AD"/>
    <w:rsid w:val="00B56609"/>
    <w:rsid w:val="00B56A84"/>
    <w:rsid w:val="00B57622"/>
    <w:rsid w:val="00B57EA5"/>
    <w:rsid w:val="00B61D60"/>
    <w:rsid w:val="00B624E5"/>
    <w:rsid w:val="00B6256C"/>
    <w:rsid w:val="00B631D4"/>
    <w:rsid w:val="00B63229"/>
    <w:rsid w:val="00B63993"/>
    <w:rsid w:val="00B644E0"/>
    <w:rsid w:val="00B64653"/>
    <w:rsid w:val="00B65271"/>
    <w:rsid w:val="00B65301"/>
    <w:rsid w:val="00B65417"/>
    <w:rsid w:val="00B654DE"/>
    <w:rsid w:val="00B660BD"/>
    <w:rsid w:val="00B66681"/>
    <w:rsid w:val="00B670F2"/>
    <w:rsid w:val="00B676FB"/>
    <w:rsid w:val="00B70341"/>
    <w:rsid w:val="00B722DA"/>
    <w:rsid w:val="00B73554"/>
    <w:rsid w:val="00B74838"/>
    <w:rsid w:val="00B75D62"/>
    <w:rsid w:val="00B75E69"/>
    <w:rsid w:val="00B76F22"/>
    <w:rsid w:val="00B7759D"/>
    <w:rsid w:val="00B80466"/>
    <w:rsid w:val="00B809BF"/>
    <w:rsid w:val="00B81E9F"/>
    <w:rsid w:val="00B82D2B"/>
    <w:rsid w:val="00B82DD9"/>
    <w:rsid w:val="00B83C7A"/>
    <w:rsid w:val="00B84E2E"/>
    <w:rsid w:val="00B84EEC"/>
    <w:rsid w:val="00B85EFB"/>
    <w:rsid w:val="00B8686F"/>
    <w:rsid w:val="00B872EE"/>
    <w:rsid w:val="00B87883"/>
    <w:rsid w:val="00B878C5"/>
    <w:rsid w:val="00B87B99"/>
    <w:rsid w:val="00B90F33"/>
    <w:rsid w:val="00B910F4"/>
    <w:rsid w:val="00B9186A"/>
    <w:rsid w:val="00B91B66"/>
    <w:rsid w:val="00B91B89"/>
    <w:rsid w:val="00B92761"/>
    <w:rsid w:val="00B94833"/>
    <w:rsid w:val="00B94A18"/>
    <w:rsid w:val="00B9501F"/>
    <w:rsid w:val="00B955B7"/>
    <w:rsid w:val="00B9565D"/>
    <w:rsid w:val="00B96483"/>
    <w:rsid w:val="00B96A15"/>
    <w:rsid w:val="00B96EBE"/>
    <w:rsid w:val="00B96FCD"/>
    <w:rsid w:val="00BA0714"/>
    <w:rsid w:val="00BA1157"/>
    <w:rsid w:val="00BA1719"/>
    <w:rsid w:val="00BA1E35"/>
    <w:rsid w:val="00BA2686"/>
    <w:rsid w:val="00BA2F8C"/>
    <w:rsid w:val="00BA3464"/>
    <w:rsid w:val="00BA42DE"/>
    <w:rsid w:val="00BA43CD"/>
    <w:rsid w:val="00BA46BD"/>
    <w:rsid w:val="00BA4B13"/>
    <w:rsid w:val="00BA54CD"/>
    <w:rsid w:val="00BA6880"/>
    <w:rsid w:val="00BA79FA"/>
    <w:rsid w:val="00BA7CF5"/>
    <w:rsid w:val="00BB192C"/>
    <w:rsid w:val="00BB2D20"/>
    <w:rsid w:val="00BB2F85"/>
    <w:rsid w:val="00BB3C80"/>
    <w:rsid w:val="00BB4C0D"/>
    <w:rsid w:val="00BB6D31"/>
    <w:rsid w:val="00BB7A38"/>
    <w:rsid w:val="00BC1347"/>
    <w:rsid w:val="00BC2282"/>
    <w:rsid w:val="00BC2762"/>
    <w:rsid w:val="00BC376F"/>
    <w:rsid w:val="00BC45D5"/>
    <w:rsid w:val="00BC46FF"/>
    <w:rsid w:val="00BC4930"/>
    <w:rsid w:val="00BC4D58"/>
    <w:rsid w:val="00BC57B1"/>
    <w:rsid w:val="00BC7290"/>
    <w:rsid w:val="00BD02C9"/>
    <w:rsid w:val="00BD05D3"/>
    <w:rsid w:val="00BD0AD1"/>
    <w:rsid w:val="00BD0E33"/>
    <w:rsid w:val="00BD1DAB"/>
    <w:rsid w:val="00BD1F48"/>
    <w:rsid w:val="00BD2217"/>
    <w:rsid w:val="00BD2A3A"/>
    <w:rsid w:val="00BD31C0"/>
    <w:rsid w:val="00BD33EA"/>
    <w:rsid w:val="00BD3AB8"/>
    <w:rsid w:val="00BD4A02"/>
    <w:rsid w:val="00BD6705"/>
    <w:rsid w:val="00BD69C4"/>
    <w:rsid w:val="00BD6E6C"/>
    <w:rsid w:val="00BD75B8"/>
    <w:rsid w:val="00BD77F7"/>
    <w:rsid w:val="00BD788F"/>
    <w:rsid w:val="00BD7B5A"/>
    <w:rsid w:val="00BE08BE"/>
    <w:rsid w:val="00BE0B4E"/>
    <w:rsid w:val="00BE0EB4"/>
    <w:rsid w:val="00BE107E"/>
    <w:rsid w:val="00BE330A"/>
    <w:rsid w:val="00BE3762"/>
    <w:rsid w:val="00BE4811"/>
    <w:rsid w:val="00BE4E30"/>
    <w:rsid w:val="00BE5A5E"/>
    <w:rsid w:val="00BE68AA"/>
    <w:rsid w:val="00BE6D11"/>
    <w:rsid w:val="00BE7B39"/>
    <w:rsid w:val="00BF0196"/>
    <w:rsid w:val="00BF042F"/>
    <w:rsid w:val="00BF0F73"/>
    <w:rsid w:val="00BF1604"/>
    <w:rsid w:val="00BF1E04"/>
    <w:rsid w:val="00BF1E6E"/>
    <w:rsid w:val="00BF22BF"/>
    <w:rsid w:val="00BF353C"/>
    <w:rsid w:val="00BF35F2"/>
    <w:rsid w:val="00BF3892"/>
    <w:rsid w:val="00BF5D06"/>
    <w:rsid w:val="00BF6915"/>
    <w:rsid w:val="00C000DA"/>
    <w:rsid w:val="00C00CB0"/>
    <w:rsid w:val="00C00D65"/>
    <w:rsid w:val="00C0109F"/>
    <w:rsid w:val="00C014B7"/>
    <w:rsid w:val="00C0238D"/>
    <w:rsid w:val="00C0292B"/>
    <w:rsid w:val="00C03299"/>
    <w:rsid w:val="00C03809"/>
    <w:rsid w:val="00C042FC"/>
    <w:rsid w:val="00C04363"/>
    <w:rsid w:val="00C0442F"/>
    <w:rsid w:val="00C04C29"/>
    <w:rsid w:val="00C04E75"/>
    <w:rsid w:val="00C05A9D"/>
    <w:rsid w:val="00C06235"/>
    <w:rsid w:val="00C0705A"/>
    <w:rsid w:val="00C0786A"/>
    <w:rsid w:val="00C1038D"/>
    <w:rsid w:val="00C10C9E"/>
    <w:rsid w:val="00C12166"/>
    <w:rsid w:val="00C121C4"/>
    <w:rsid w:val="00C12FB5"/>
    <w:rsid w:val="00C13F6F"/>
    <w:rsid w:val="00C14096"/>
    <w:rsid w:val="00C14FDC"/>
    <w:rsid w:val="00C15B44"/>
    <w:rsid w:val="00C16202"/>
    <w:rsid w:val="00C167A0"/>
    <w:rsid w:val="00C167FC"/>
    <w:rsid w:val="00C17627"/>
    <w:rsid w:val="00C2060E"/>
    <w:rsid w:val="00C21065"/>
    <w:rsid w:val="00C21588"/>
    <w:rsid w:val="00C21FAA"/>
    <w:rsid w:val="00C22391"/>
    <w:rsid w:val="00C22D5C"/>
    <w:rsid w:val="00C23057"/>
    <w:rsid w:val="00C2328A"/>
    <w:rsid w:val="00C236EE"/>
    <w:rsid w:val="00C25645"/>
    <w:rsid w:val="00C26A9D"/>
    <w:rsid w:val="00C26BE4"/>
    <w:rsid w:val="00C27356"/>
    <w:rsid w:val="00C273B3"/>
    <w:rsid w:val="00C27826"/>
    <w:rsid w:val="00C2791C"/>
    <w:rsid w:val="00C27CD8"/>
    <w:rsid w:val="00C303F0"/>
    <w:rsid w:val="00C30473"/>
    <w:rsid w:val="00C30A2B"/>
    <w:rsid w:val="00C31DB6"/>
    <w:rsid w:val="00C321AB"/>
    <w:rsid w:val="00C32A84"/>
    <w:rsid w:val="00C33A45"/>
    <w:rsid w:val="00C33CDE"/>
    <w:rsid w:val="00C34429"/>
    <w:rsid w:val="00C34FD8"/>
    <w:rsid w:val="00C351CE"/>
    <w:rsid w:val="00C35589"/>
    <w:rsid w:val="00C35B2F"/>
    <w:rsid w:val="00C36BB2"/>
    <w:rsid w:val="00C36BD0"/>
    <w:rsid w:val="00C370A1"/>
    <w:rsid w:val="00C3747C"/>
    <w:rsid w:val="00C375AB"/>
    <w:rsid w:val="00C376A8"/>
    <w:rsid w:val="00C4038B"/>
    <w:rsid w:val="00C4042B"/>
    <w:rsid w:val="00C404B2"/>
    <w:rsid w:val="00C40809"/>
    <w:rsid w:val="00C4169B"/>
    <w:rsid w:val="00C42B6D"/>
    <w:rsid w:val="00C42D8B"/>
    <w:rsid w:val="00C4366F"/>
    <w:rsid w:val="00C43953"/>
    <w:rsid w:val="00C447C0"/>
    <w:rsid w:val="00C45212"/>
    <w:rsid w:val="00C45CAB"/>
    <w:rsid w:val="00C47ACD"/>
    <w:rsid w:val="00C51396"/>
    <w:rsid w:val="00C51D8E"/>
    <w:rsid w:val="00C51F0F"/>
    <w:rsid w:val="00C5214B"/>
    <w:rsid w:val="00C53261"/>
    <w:rsid w:val="00C53A15"/>
    <w:rsid w:val="00C540D1"/>
    <w:rsid w:val="00C55A12"/>
    <w:rsid w:val="00C55A84"/>
    <w:rsid w:val="00C55CB6"/>
    <w:rsid w:val="00C5608F"/>
    <w:rsid w:val="00C560A0"/>
    <w:rsid w:val="00C56746"/>
    <w:rsid w:val="00C5678A"/>
    <w:rsid w:val="00C57160"/>
    <w:rsid w:val="00C60B1F"/>
    <w:rsid w:val="00C61979"/>
    <w:rsid w:val="00C619B0"/>
    <w:rsid w:val="00C62390"/>
    <w:rsid w:val="00C62713"/>
    <w:rsid w:val="00C6326B"/>
    <w:rsid w:val="00C63350"/>
    <w:rsid w:val="00C63800"/>
    <w:rsid w:val="00C63E60"/>
    <w:rsid w:val="00C64835"/>
    <w:rsid w:val="00C6544D"/>
    <w:rsid w:val="00C65873"/>
    <w:rsid w:val="00C65EF6"/>
    <w:rsid w:val="00C662FC"/>
    <w:rsid w:val="00C7009D"/>
    <w:rsid w:val="00C703A7"/>
    <w:rsid w:val="00C70E41"/>
    <w:rsid w:val="00C710B1"/>
    <w:rsid w:val="00C72E7F"/>
    <w:rsid w:val="00C7369E"/>
    <w:rsid w:val="00C738F4"/>
    <w:rsid w:val="00C7475B"/>
    <w:rsid w:val="00C7501F"/>
    <w:rsid w:val="00C75068"/>
    <w:rsid w:val="00C751DD"/>
    <w:rsid w:val="00C75619"/>
    <w:rsid w:val="00C75E07"/>
    <w:rsid w:val="00C77771"/>
    <w:rsid w:val="00C7799C"/>
    <w:rsid w:val="00C803E5"/>
    <w:rsid w:val="00C81473"/>
    <w:rsid w:val="00C81697"/>
    <w:rsid w:val="00C81A85"/>
    <w:rsid w:val="00C8211C"/>
    <w:rsid w:val="00C83596"/>
    <w:rsid w:val="00C8369B"/>
    <w:rsid w:val="00C847D4"/>
    <w:rsid w:val="00C87747"/>
    <w:rsid w:val="00C9014A"/>
    <w:rsid w:val="00C907E2"/>
    <w:rsid w:val="00C90EA2"/>
    <w:rsid w:val="00C91BC3"/>
    <w:rsid w:val="00C91C49"/>
    <w:rsid w:val="00C91D3F"/>
    <w:rsid w:val="00C91DFD"/>
    <w:rsid w:val="00C91EAF"/>
    <w:rsid w:val="00C92069"/>
    <w:rsid w:val="00C92349"/>
    <w:rsid w:val="00C9310E"/>
    <w:rsid w:val="00C93878"/>
    <w:rsid w:val="00C93B03"/>
    <w:rsid w:val="00C93F52"/>
    <w:rsid w:val="00C93FDF"/>
    <w:rsid w:val="00C95693"/>
    <w:rsid w:val="00C958BE"/>
    <w:rsid w:val="00C95E25"/>
    <w:rsid w:val="00C9639A"/>
    <w:rsid w:val="00C96E9D"/>
    <w:rsid w:val="00C979B5"/>
    <w:rsid w:val="00CA126F"/>
    <w:rsid w:val="00CA1660"/>
    <w:rsid w:val="00CA24BE"/>
    <w:rsid w:val="00CA24C0"/>
    <w:rsid w:val="00CA2B12"/>
    <w:rsid w:val="00CA516C"/>
    <w:rsid w:val="00CA56E1"/>
    <w:rsid w:val="00CA5AA3"/>
    <w:rsid w:val="00CA668E"/>
    <w:rsid w:val="00CB0439"/>
    <w:rsid w:val="00CB0EE6"/>
    <w:rsid w:val="00CB1E43"/>
    <w:rsid w:val="00CB1F85"/>
    <w:rsid w:val="00CB20CD"/>
    <w:rsid w:val="00CB295F"/>
    <w:rsid w:val="00CB352C"/>
    <w:rsid w:val="00CB4ABB"/>
    <w:rsid w:val="00CB4DEC"/>
    <w:rsid w:val="00CB5B80"/>
    <w:rsid w:val="00CB6673"/>
    <w:rsid w:val="00CB7275"/>
    <w:rsid w:val="00CB7368"/>
    <w:rsid w:val="00CB7419"/>
    <w:rsid w:val="00CB7A06"/>
    <w:rsid w:val="00CB7D16"/>
    <w:rsid w:val="00CC04BB"/>
    <w:rsid w:val="00CC0B5B"/>
    <w:rsid w:val="00CC0C4D"/>
    <w:rsid w:val="00CC0DBB"/>
    <w:rsid w:val="00CC0E8C"/>
    <w:rsid w:val="00CC114D"/>
    <w:rsid w:val="00CC16BE"/>
    <w:rsid w:val="00CC22B8"/>
    <w:rsid w:val="00CC29A1"/>
    <w:rsid w:val="00CC3891"/>
    <w:rsid w:val="00CC4A7E"/>
    <w:rsid w:val="00CC50C9"/>
    <w:rsid w:val="00CC5886"/>
    <w:rsid w:val="00CC5951"/>
    <w:rsid w:val="00CC6858"/>
    <w:rsid w:val="00CC6EED"/>
    <w:rsid w:val="00CC7021"/>
    <w:rsid w:val="00CD028C"/>
    <w:rsid w:val="00CD07D8"/>
    <w:rsid w:val="00CD08E6"/>
    <w:rsid w:val="00CD12D9"/>
    <w:rsid w:val="00CD2061"/>
    <w:rsid w:val="00CD244A"/>
    <w:rsid w:val="00CD2940"/>
    <w:rsid w:val="00CD2D15"/>
    <w:rsid w:val="00CD3756"/>
    <w:rsid w:val="00CD45ED"/>
    <w:rsid w:val="00CD4668"/>
    <w:rsid w:val="00CD5323"/>
    <w:rsid w:val="00CD6607"/>
    <w:rsid w:val="00CD73CF"/>
    <w:rsid w:val="00CD7855"/>
    <w:rsid w:val="00CD7CEB"/>
    <w:rsid w:val="00CE01E7"/>
    <w:rsid w:val="00CE0F82"/>
    <w:rsid w:val="00CE1421"/>
    <w:rsid w:val="00CE1968"/>
    <w:rsid w:val="00CE2048"/>
    <w:rsid w:val="00CE2220"/>
    <w:rsid w:val="00CE24C3"/>
    <w:rsid w:val="00CE25A1"/>
    <w:rsid w:val="00CE3BB2"/>
    <w:rsid w:val="00CE4576"/>
    <w:rsid w:val="00CE57F0"/>
    <w:rsid w:val="00CE6216"/>
    <w:rsid w:val="00CE641B"/>
    <w:rsid w:val="00CE680C"/>
    <w:rsid w:val="00CE7397"/>
    <w:rsid w:val="00CE76C8"/>
    <w:rsid w:val="00CE777D"/>
    <w:rsid w:val="00CE7B4D"/>
    <w:rsid w:val="00CE7D9F"/>
    <w:rsid w:val="00CF1733"/>
    <w:rsid w:val="00CF32E2"/>
    <w:rsid w:val="00CF35E1"/>
    <w:rsid w:val="00CF3AD7"/>
    <w:rsid w:val="00CF45B4"/>
    <w:rsid w:val="00CF481C"/>
    <w:rsid w:val="00CF501E"/>
    <w:rsid w:val="00CF5849"/>
    <w:rsid w:val="00CF64D4"/>
    <w:rsid w:val="00CF658F"/>
    <w:rsid w:val="00CF78F2"/>
    <w:rsid w:val="00CF7D4C"/>
    <w:rsid w:val="00D0039A"/>
    <w:rsid w:val="00D018FA"/>
    <w:rsid w:val="00D035F1"/>
    <w:rsid w:val="00D04CA8"/>
    <w:rsid w:val="00D0614D"/>
    <w:rsid w:val="00D0760F"/>
    <w:rsid w:val="00D07766"/>
    <w:rsid w:val="00D07AD6"/>
    <w:rsid w:val="00D07D39"/>
    <w:rsid w:val="00D1079F"/>
    <w:rsid w:val="00D113BA"/>
    <w:rsid w:val="00D11D33"/>
    <w:rsid w:val="00D12588"/>
    <w:rsid w:val="00D13F15"/>
    <w:rsid w:val="00D13F93"/>
    <w:rsid w:val="00D14215"/>
    <w:rsid w:val="00D14478"/>
    <w:rsid w:val="00D14814"/>
    <w:rsid w:val="00D152C9"/>
    <w:rsid w:val="00D16350"/>
    <w:rsid w:val="00D16966"/>
    <w:rsid w:val="00D16B41"/>
    <w:rsid w:val="00D16BB6"/>
    <w:rsid w:val="00D16F72"/>
    <w:rsid w:val="00D173F7"/>
    <w:rsid w:val="00D20875"/>
    <w:rsid w:val="00D211F9"/>
    <w:rsid w:val="00D222FC"/>
    <w:rsid w:val="00D2241B"/>
    <w:rsid w:val="00D22801"/>
    <w:rsid w:val="00D22DD3"/>
    <w:rsid w:val="00D24A40"/>
    <w:rsid w:val="00D2555C"/>
    <w:rsid w:val="00D26007"/>
    <w:rsid w:val="00D26FC5"/>
    <w:rsid w:val="00D3024F"/>
    <w:rsid w:val="00D30319"/>
    <w:rsid w:val="00D3127D"/>
    <w:rsid w:val="00D31291"/>
    <w:rsid w:val="00D315D7"/>
    <w:rsid w:val="00D3185B"/>
    <w:rsid w:val="00D319EA"/>
    <w:rsid w:val="00D33792"/>
    <w:rsid w:val="00D33CE6"/>
    <w:rsid w:val="00D3419E"/>
    <w:rsid w:val="00D350AA"/>
    <w:rsid w:val="00D3556E"/>
    <w:rsid w:val="00D35E84"/>
    <w:rsid w:val="00D35ECB"/>
    <w:rsid w:val="00D36A0A"/>
    <w:rsid w:val="00D36AF6"/>
    <w:rsid w:val="00D36E9C"/>
    <w:rsid w:val="00D37281"/>
    <w:rsid w:val="00D3776F"/>
    <w:rsid w:val="00D37CE1"/>
    <w:rsid w:val="00D403CA"/>
    <w:rsid w:val="00D4168C"/>
    <w:rsid w:val="00D41852"/>
    <w:rsid w:val="00D41F9A"/>
    <w:rsid w:val="00D42300"/>
    <w:rsid w:val="00D42E8F"/>
    <w:rsid w:val="00D434AF"/>
    <w:rsid w:val="00D439AB"/>
    <w:rsid w:val="00D43D2E"/>
    <w:rsid w:val="00D444EF"/>
    <w:rsid w:val="00D4483D"/>
    <w:rsid w:val="00D44B72"/>
    <w:rsid w:val="00D45258"/>
    <w:rsid w:val="00D45578"/>
    <w:rsid w:val="00D458C3"/>
    <w:rsid w:val="00D460E9"/>
    <w:rsid w:val="00D462DC"/>
    <w:rsid w:val="00D47417"/>
    <w:rsid w:val="00D507CD"/>
    <w:rsid w:val="00D5189D"/>
    <w:rsid w:val="00D519A0"/>
    <w:rsid w:val="00D51B13"/>
    <w:rsid w:val="00D5252A"/>
    <w:rsid w:val="00D52613"/>
    <w:rsid w:val="00D52F9A"/>
    <w:rsid w:val="00D530C9"/>
    <w:rsid w:val="00D53760"/>
    <w:rsid w:val="00D53E93"/>
    <w:rsid w:val="00D551AB"/>
    <w:rsid w:val="00D556C1"/>
    <w:rsid w:val="00D55E8C"/>
    <w:rsid w:val="00D56007"/>
    <w:rsid w:val="00D5600F"/>
    <w:rsid w:val="00D5645C"/>
    <w:rsid w:val="00D57280"/>
    <w:rsid w:val="00D57E09"/>
    <w:rsid w:val="00D60351"/>
    <w:rsid w:val="00D612EB"/>
    <w:rsid w:val="00D6133C"/>
    <w:rsid w:val="00D6241F"/>
    <w:rsid w:val="00D62CF2"/>
    <w:rsid w:val="00D63D39"/>
    <w:rsid w:val="00D644F9"/>
    <w:rsid w:val="00D66889"/>
    <w:rsid w:val="00D66939"/>
    <w:rsid w:val="00D66997"/>
    <w:rsid w:val="00D66AA9"/>
    <w:rsid w:val="00D67379"/>
    <w:rsid w:val="00D67FDD"/>
    <w:rsid w:val="00D702DB"/>
    <w:rsid w:val="00D704E0"/>
    <w:rsid w:val="00D71B2E"/>
    <w:rsid w:val="00D72B2C"/>
    <w:rsid w:val="00D737E5"/>
    <w:rsid w:val="00D743AF"/>
    <w:rsid w:val="00D74BEB"/>
    <w:rsid w:val="00D74DBD"/>
    <w:rsid w:val="00D77037"/>
    <w:rsid w:val="00D7728D"/>
    <w:rsid w:val="00D8016D"/>
    <w:rsid w:val="00D804A8"/>
    <w:rsid w:val="00D807E3"/>
    <w:rsid w:val="00D824ED"/>
    <w:rsid w:val="00D82C5F"/>
    <w:rsid w:val="00D83EAD"/>
    <w:rsid w:val="00D83EEB"/>
    <w:rsid w:val="00D84291"/>
    <w:rsid w:val="00D846B4"/>
    <w:rsid w:val="00D8570D"/>
    <w:rsid w:val="00D85BF0"/>
    <w:rsid w:val="00D86D75"/>
    <w:rsid w:val="00D86DF9"/>
    <w:rsid w:val="00D90200"/>
    <w:rsid w:val="00D90720"/>
    <w:rsid w:val="00D92221"/>
    <w:rsid w:val="00D92D35"/>
    <w:rsid w:val="00D9310C"/>
    <w:rsid w:val="00D9335A"/>
    <w:rsid w:val="00D9380A"/>
    <w:rsid w:val="00D93AC3"/>
    <w:rsid w:val="00D9466F"/>
    <w:rsid w:val="00D947A6"/>
    <w:rsid w:val="00D952DF"/>
    <w:rsid w:val="00D9557A"/>
    <w:rsid w:val="00D955D1"/>
    <w:rsid w:val="00D95D9D"/>
    <w:rsid w:val="00D96051"/>
    <w:rsid w:val="00D96B94"/>
    <w:rsid w:val="00D97D1D"/>
    <w:rsid w:val="00DA0428"/>
    <w:rsid w:val="00DA0640"/>
    <w:rsid w:val="00DA164B"/>
    <w:rsid w:val="00DA2339"/>
    <w:rsid w:val="00DA2C9B"/>
    <w:rsid w:val="00DA36C6"/>
    <w:rsid w:val="00DA3E9B"/>
    <w:rsid w:val="00DA44AB"/>
    <w:rsid w:val="00DA4621"/>
    <w:rsid w:val="00DA4E1F"/>
    <w:rsid w:val="00DA6C54"/>
    <w:rsid w:val="00DA6C9B"/>
    <w:rsid w:val="00DA7178"/>
    <w:rsid w:val="00DA7194"/>
    <w:rsid w:val="00DA71EC"/>
    <w:rsid w:val="00DA7B4C"/>
    <w:rsid w:val="00DB049E"/>
    <w:rsid w:val="00DB0530"/>
    <w:rsid w:val="00DB0D37"/>
    <w:rsid w:val="00DB1146"/>
    <w:rsid w:val="00DB2E94"/>
    <w:rsid w:val="00DB49EC"/>
    <w:rsid w:val="00DB4B4C"/>
    <w:rsid w:val="00DB663F"/>
    <w:rsid w:val="00DB75BB"/>
    <w:rsid w:val="00DB7ED4"/>
    <w:rsid w:val="00DB7F37"/>
    <w:rsid w:val="00DC0DF1"/>
    <w:rsid w:val="00DC0FD2"/>
    <w:rsid w:val="00DC1090"/>
    <w:rsid w:val="00DC1C8D"/>
    <w:rsid w:val="00DC2EB3"/>
    <w:rsid w:val="00DC354E"/>
    <w:rsid w:val="00DC3C64"/>
    <w:rsid w:val="00DC475E"/>
    <w:rsid w:val="00DC485A"/>
    <w:rsid w:val="00DC48AE"/>
    <w:rsid w:val="00DC55F2"/>
    <w:rsid w:val="00DC5C4D"/>
    <w:rsid w:val="00DC6260"/>
    <w:rsid w:val="00DC708A"/>
    <w:rsid w:val="00DC79CD"/>
    <w:rsid w:val="00DD2CE9"/>
    <w:rsid w:val="00DD2D24"/>
    <w:rsid w:val="00DD32AD"/>
    <w:rsid w:val="00DD3C6C"/>
    <w:rsid w:val="00DD4472"/>
    <w:rsid w:val="00DD450B"/>
    <w:rsid w:val="00DD4903"/>
    <w:rsid w:val="00DD4EDA"/>
    <w:rsid w:val="00DD5424"/>
    <w:rsid w:val="00DD6B7A"/>
    <w:rsid w:val="00DE3AC3"/>
    <w:rsid w:val="00DE46BD"/>
    <w:rsid w:val="00DE481C"/>
    <w:rsid w:val="00DE4BB3"/>
    <w:rsid w:val="00DE5016"/>
    <w:rsid w:val="00DE5318"/>
    <w:rsid w:val="00DE5B22"/>
    <w:rsid w:val="00DE6417"/>
    <w:rsid w:val="00DE70F3"/>
    <w:rsid w:val="00DE75B3"/>
    <w:rsid w:val="00DF0BCB"/>
    <w:rsid w:val="00DF12E1"/>
    <w:rsid w:val="00DF171A"/>
    <w:rsid w:val="00DF1E7A"/>
    <w:rsid w:val="00DF237F"/>
    <w:rsid w:val="00DF23F3"/>
    <w:rsid w:val="00DF2AE6"/>
    <w:rsid w:val="00DF3C9B"/>
    <w:rsid w:val="00DF3E10"/>
    <w:rsid w:val="00DF4073"/>
    <w:rsid w:val="00DF4119"/>
    <w:rsid w:val="00DF4AB5"/>
    <w:rsid w:val="00DF4B15"/>
    <w:rsid w:val="00DF4C67"/>
    <w:rsid w:val="00DF4EE4"/>
    <w:rsid w:val="00DF5BC2"/>
    <w:rsid w:val="00DF6F53"/>
    <w:rsid w:val="00E001BA"/>
    <w:rsid w:val="00E008FF"/>
    <w:rsid w:val="00E01027"/>
    <w:rsid w:val="00E0110B"/>
    <w:rsid w:val="00E01378"/>
    <w:rsid w:val="00E018AA"/>
    <w:rsid w:val="00E02D1B"/>
    <w:rsid w:val="00E03B0F"/>
    <w:rsid w:val="00E04219"/>
    <w:rsid w:val="00E04382"/>
    <w:rsid w:val="00E04EEE"/>
    <w:rsid w:val="00E05AEE"/>
    <w:rsid w:val="00E05B9F"/>
    <w:rsid w:val="00E10542"/>
    <w:rsid w:val="00E11CBF"/>
    <w:rsid w:val="00E1313D"/>
    <w:rsid w:val="00E14B63"/>
    <w:rsid w:val="00E15401"/>
    <w:rsid w:val="00E154EE"/>
    <w:rsid w:val="00E15AF8"/>
    <w:rsid w:val="00E16A74"/>
    <w:rsid w:val="00E16B96"/>
    <w:rsid w:val="00E16E89"/>
    <w:rsid w:val="00E16ED9"/>
    <w:rsid w:val="00E17814"/>
    <w:rsid w:val="00E17B64"/>
    <w:rsid w:val="00E17F74"/>
    <w:rsid w:val="00E20311"/>
    <w:rsid w:val="00E21085"/>
    <w:rsid w:val="00E21AAA"/>
    <w:rsid w:val="00E224D0"/>
    <w:rsid w:val="00E230CA"/>
    <w:rsid w:val="00E244EA"/>
    <w:rsid w:val="00E24FAE"/>
    <w:rsid w:val="00E26358"/>
    <w:rsid w:val="00E27D75"/>
    <w:rsid w:val="00E30593"/>
    <w:rsid w:val="00E310D7"/>
    <w:rsid w:val="00E31BD7"/>
    <w:rsid w:val="00E31E96"/>
    <w:rsid w:val="00E3270E"/>
    <w:rsid w:val="00E32D1D"/>
    <w:rsid w:val="00E33AF1"/>
    <w:rsid w:val="00E340C1"/>
    <w:rsid w:val="00E34391"/>
    <w:rsid w:val="00E34AA9"/>
    <w:rsid w:val="00E35D5E"/>
    <w:rsid w:val="00E36854"/>
    <w:rsid w:val="00E36AA1"/>
    <w:rsid w:val="00E36EFB"/>
    <w:rsid w:val="00E37BE6"/>
    <w:rsid w:val="00E401DD"/>
    <w:rsid w:val="00E40CF9"/>
    <w:rsid w:val="00E41A0F"/>
    <w:rsid w:val="00E42431"/>
    <w:rsid w:val="00E4287F"/>
    <w:rsid w:val="00E428BD"/>
    <w:rsid w:val="00E4386C"/>
    <w:rsid w:val="00E44134"/>
    <w:rsid w:val="00E465C9"/>
    <w:rsid w:val="00E508B3"/>
    <w:rsid w:val="00E5198B"/>
    <w:rsid w:val="00E529F9"/>
    <w:rsid w:val="00E52D85"/>
    <w:rsid w:val="00E5342B"/>
    <w:rsid w:val="00E538EE"/>
    <w:rsid w:val="00E53A5A"/>
    <w:rsid w:val="00E53B53"/>
    <w:rsid w:val="00E53FF7"/>
    <w:rsid w:val="00E54050"/>
    <w:rsid w:val="00E541C4"/>
    <w:rsid w:val="00E5445D"/>
    <w:rsid w:val="00E5537A"/>
    <w:rsid w:val="00E57BD9"/>
    <w:rsid w:val="00E57C26"/>
    <w:rsid w:val="00E57C35"/>
    <w:rsid w:val="00E616E5"/>
    <w:rsid w:val="00E623AA"/>
    <w:rsid w:val="00E647E0"/>
    <w:rsid w:val="00E64C7C"/>
    <w:rsid w:val="00E67212"/>
    <w:rsid w:val="00E674D8"/>
    <w:rsid w:val="00E70148"/>
    <w:rsid w:val="00E7217B"/>
    <w:rsid w:val="00E7339E"/>
    <w:rsid w:val="00E7457E"/>
    <w:rsid w:val="00E74E95"/>
    <w:rsid w:val="00E77A95"/>
    <w:rsid w:val="00E77BA5"/>
    <w:rsid w:val="00E8147E"/>
    <w:rsid w:val="00E82A57"/>
    <w:rsid w:val="00E83590"/>
    <w:rsid w:val="00E83976"/>
    <w:rsid w:val="00E83E2E"/>
    <w:rsid w:val="00E83F2B"/>
    <w:rsid w:val="00E84B76"/>
    <w:rsid w:val="00E84EA4"/>
    <w:rsid w:val="00E85476"/>
    <w:rsid w:val="00E857A5"/>
    <w:rsid w:val="00E857D1"/>
    <w:rsid w:val="00E8598B"/>
    <w:rsid w:val="00E86963"/>
    <w:rsid w:val="00E87398"/>
    <w:rsid w:val="00E87905"/>
    <w:rsid w:val="00E87AC0"/>
    <w:rsid w:val="00E9099A"/>
    <w:rsid w:val="00E9169B"/>
    <w:rsid w:val="00E91CC1"/>
    <w:rsid w:val="00E92D2D"/>
    <w:rsid w:val="00E93430"/>
    <w:rsid w:val="00E94164"/>
    <w:rsid w:val="00E96C44"/>
    <w:rsid w:val="00E97185"/>
    <w:rsid w:val="00E973AC"/>
    <w:rsid w:val="00E97CC8"/>
    <w:rsid w:val="00EA0670"/>
    <w:rsid w:val="00EA1557"/>
    <w:rsid w:val="00EA17FB"/>
    <w:rsid w:val="00EA25B3"/>
    <w:rsid w:val="00EA2ADC"/>
    <w:rsid w:val="00EA2F9F"/>
    <w:rsid w:val="00EA3219"/>
    <w:rsid w:val="00EA3908"/>
    <w:rsid w:val="00EA39CF"/>
    <w:rsid w:val="00EA39F6"/>
    <w:rsid w:val="00EA3FED"/>
    <w:rsid w:val="00EA44A2"/>
    <w:rsid w:val="00EA46F4"/>
    <w:rsid w:val="00EA4808"/>
    <w:rsid w:val="00EA4E2C"/>
    <w:rsid w:val="00EA62F6"/>
    <w:rsid w:val="00EA644D"/>
    <w:rsid w:val="00EA7E60"/>
    <w:rsid w:val="00EB0D11"/>
    <w:rsid w:val="00EB26FE"/>
    <w:rsid w:val="00EB3519"/>
    <w:rsid w:val="00EB3A5A"/>
    <w:rsid w:val="00EB573A"/>
    <w:rsid w:val="00EB58C7"/>
    <w:rsid w:val="00EB64B6"/>
    <w:rsid w:val="00EB6652"/>
    <w:rsid w:val="00EC03B3"/>
    <w:rsid w:val="00EC165A"/>
    <w:rsid w:val="00EC1D30"/>
    <w:rsid w:val="00EC315A"/>
    <w:rsid w:val="00EC3356"/>
    <w:rsid w:val="00EC3921"/>
    <w:rsid w:val="00EC3E64"/>
    <w:rsid w:val="00EC3F07"/>
    <w:rsid w:val="00EC4A35"/>
    <w:rsid w:val="00EC4C6C"/>
    <w:rsid w:val="00EC60FB"/>
    <w:rsid w:val="00EC637C"/>
    <w:rsid w:val="00EC6767"/>
    <w:rsid w:val="00EC6C46"/>
    <w:rsid w:val="00EC7684"/>
    <w:rsid w:val="00ED09D0"/>
    <w:rsid w:val="00ED0EC3"/>
    <w:rsid w:val="00ED1222"/>
    <w:rsid w:val="00ED127B"/>
    <w:rsid w:val="00ED1303"/>
    <w:rsid w:val="00ED1520"/>
    <w:rsid w:val="00ED185B"/>
    <w:rsid w:val="00ED23C6"/>
    <w:rsid w:val="00ED249F"/>
    <w:rsid w:val="00ED2FB1"/>
    <w:rsid w:val="00ED44A4"/>
    <w:rsid w:val="00ED46B5"/>
    <w:rsid w:val="00ED55F5"/>
    <w:rsid w:val="00ED56F9"/>
    <w:rsid w:val="00ED61EC"/>
    <w:rsid w:val="00ED6B74"/>
    <w:rsid w:val="00ED76BA"/>
    <w:rsid w:val="00ED7F0D"/>
    <w:rsid w:val="00EE2EA0"/>
    <w:rsid w:val="00EE39C2"/>
    <w:rsid w:val="00EE4244"/>
    <w:rsid w:val="00EE4BB1"/>
    <w:rsid w:val="00EE5979"/>
    <w:rsid w:val="00EE7D00"/>
    <w:rsid w:val="00EF0A06"/>
    <w:rsid w:val="00EF0AB9"/>
    <w:rsid w:val="00EF21C1"/>
    <w:rsid w:val="00EF2876"/>
    <w:rsid w:val="00EF2AD7"/>
    <w:rsid w:val="00EF2BBE"/>
    <w:rsid w:val="00EF4FF1"/>
    <w:rsid w:val="00EF5C5B"/>
    <w:rsid w:val="00EF621D"/>
    <w:rsid w:val="00EF6899"/>
    <w:rsid w:val="00EF6A30"/>
    <w:rsid w:val="00F01352"/>
    <w:rsid w:val="00F01815"/>
    <w:rsid w:val="00F01DBC"/>
    <w:rsid w:val="00F021FF"/>
    <w:rsid w:val="00F02468"/>
    <w:rsid w:val="00F025B2"/>
    <w:rsid w:val="00F03339"/>
    <w:rsid w:val="00F039B5"/>
    <w:rsid w:val="00F03C55"/>
    <w:rsid w:val="00F043D9"/>
    <w:rsid w:val="00F053B9"/>
    <w:rsid w:val="00F057CC"/>
    <w:rsid w:val="00F059D4"/>
    <w:rsid w:val="00F060EE"/>
    <w:rsid w:val="00F06E55"/>
    <w:rsid w:val="00F105AE"/>
    <w:rsid w:val="00F10E82"/>
    <w:rsid w:val="00F11C98"/>
    <w:rsid w:val="00F1274E"/>
    <w:rsid w:val="00F12CE8"/>
    <w:rsid w:val="00F142E7"/>
    <w:rsid w:val="00F14F43"/>
    <w:rsid w:val="00F15204"/>
    <w:rsid w:val="00F15F0D"/>
    <w:rsid w:val="00F20012"/>
    <w:rsid w:val="00F203CA"/>
    <w:rsid w:val="00F2086B"/>
    <w:rsid w:val="00F208D9"/>
    <w:rsid w:val="00F21837"/>
    <w:rsid w:val="00F21B6F"/>
    <w:rsid w:val="00F21F70"/>
    <w:rsid w:val="00F240A6"/>
    <w:rsid w:val="00F240D5"/>
    <w:rsid w:val="00F24E60"/>
    <w:rsid w:val="00F256D3"/>
    <w:rsid w:val="00F262CA"/>
    <w:rsid w:val="00F26580"/>
    <w:rsid w:val="00F26F12"/>
    <w:rsid w:val="00F277B9"/>
    <w:rsid w:val="00F3040A"/>
    <w:rsid w:val="00F30C40"/>
    <w:rsid w:val="00F30CD4"/>
    <w:rsid w:val="00F30E84"/>
    <w:rsid w:val="00F311E3"/>
    <w:rsid w:val="00F3172E"/>
    <w:rsid w:val="00F31A46"/>
    <w:rsid w:val="00F32D6F"/>
    <w:rsid w:val="00F32E12"/>
    <w:rsid w:val="00F33A0D"/>
    <w:rsid w:val="00F33A9F"/>
    <w:rsid w:val="00F33C05"/>
    <w:rsid w:val="00F343A4"/>
    <w:rsid w:val="00F34D2F"/>
    <w:rsid w:val="00F34E6D"/>
    <w:rsid w:val="00F35068"/>
    <w:rsid w:val="00F35076"/>
    <w:rsid w:val="00F35885"/>
    <w:rsid w:val="00F366D4"/>
    <w:rsid w:val="00F418CA"/>
    <w:rsid w:val="00F42011"/>
    <w:rsid w:val="00F42013"/>
    <w:rsid w:val="00F4208F"/>
    <w:rsid w:val="00F4284F"/>
    <w:rsid w:val="00F429E7"/>
    <w:rsid w:val="00F42ADE"/>
    <w:rsid w:val="00F43F63"/>
    <w:rsid w:val="00F44F69"/>
    <w:rsid w:val="00F456BF"/>
    <w:rsid w:val="00F457CC"/>
    <w:rsid w:val="00F46B8C"/>
    <w:rsid w:val="00F47B94"/>
    <w:rsid w:val="00F5022F"/>
    <w:rsid w:val="00F50657"/>
    <w:rsid w:val="00F507A7"/>
    <w:rsid w:val="00F51EA2"/>
    <w:rsid w:val="00F524BA"/>
    <w:rsid w:val="00F53006"/>
    <w:rsid w:val="00F53BF4"/>
    <w:rsid w:val="00F55414"/>
    <w:rsid w:val="00F558F3"/>
    <w:rsid w:val="00F564A6"/>
    <w:rsid w:val="00F56532"/>
    <w:rsid w:val="00F56F81"/>
    <w:rsid w:val="00F571CC"/>
    <w:rsid w:val="00F57442"/>
    <w:rsid w:val="00F574F6"/>
    <w:rsid w:val="00F57CAA"/>
    <w:rsid w:val="00F57E2D"/>
    <w:rsid w:val="00F61255"/>
    <w:rsid w:val="00F616F3"/>
    <w:rsid w:val="00F6217F"/>
    <w:rsid w:val="00F6299F"/>
    <w:rsid w:val="00F63AAB"/>
    <w:rsid w:val="00F63E3F"/>
    <w:rsid w:val="00F647D5"/>
    <w:rsid w:val="00F64D2E"/>
    <w:rsid w:val="00F66742"/>
    <w:rsid w:val="00F66C8E"/>
    <w:rsid w:val="00F66EDE"/>
    <w:rsid w:val="00F67581"/>
    <w:rsid w:val="00F675F0"/>
    <w:rsid w:val="00F676BE"/>
    <w:rsid w:val="00F67F9B"/>
    <w:rsid w:val="00F70396"/>
    <w:rsid w:val="00F70AD1"/>
    <w:rsid w:val="00F718E7"/>
    <w:rsid w:val="00F71E40"/>
    <w:rsid w:val="00F71F8A"/>
    <w:rsid w:val="00F72064"/>
    <w:rsid w:val="00F720A3"/>
    <w:rsid w:val="00F72632"/>
    <w:rsid w:val="00F72CFF"/>
    <w:rsid w:val="00F72E35"/>
    <w:rsid w:val="00F73295"/>
    <w:rsid w:val="00F73B8B"/>
    <w:rsid w:val="00F75635"/>
    <w:rsid w:val="00F75E50"/>
    <w:rsid w:val="00F763AE"/>
    <w:rsid w:val="00F7681A"/>
    <w:rsid w:val="00F76D3C"/>
    <w:rsid w:val="00F77395"/>
    <w:rsid w:val="00F77596"/>
    <w:rsid w:val="00F775CB"/>
    <w:rsid w:val="00F7778D"/>
    <w:rsid w:val="00F8018D"/>
    <w:rsid w:val="00F80C9A"/>
    <w:rsid w:val="00F80CBE"/>
    <w:rsid w:val="00F817EF"/>
    <w:rsid w:val="00F82818"/>
    <w:rsid w:val="00F830AD"/>
    <w:rsid w:val="00F83386"/>
    <w:rsid w:val="00F83AF6"/>
    <w:rsid w:val="00F854C1"/>
    <w:rsid w:val="00F86690"/>
    <w:rsid w:val="00F86761"/>
    <w:rsid w:val="00F86BEB"/>
    <w:rsid w:val="00F87862"/>
    <w:rsid w:val="00F90A1E"/>
    <w:rsid w:val="00F90C80"/>
    <w:rsid w:val="00F90DA6"/>
    <w:rsid w:val="00F918E3"/>
    <w:rsid w:val="00F92282"/>
    <w:rsid w:val="00F92358"/>
    <w:rsid w:val="00F9277D"/>
    <w:rsid w:val="00F92A57"/>
    <w:rsid w:val="00F931A0"/>
    <w:rsid w:val="00F93B73"/>
    <w:rsid w:val="00F94447"/>
    <w:rsid w:val="00F944C6"/>
    <w:rsid w:val="00F94B50"/>
    <w:rsid w:val="00F94BDC"/>
    <w:rsid w:val="00F95A2B"/>
    <w:rsid w:val="00F96937"/>
    <w:rsid w:val="00F96A81"/>
    <w:rsid w:val="00F96D8A"/>
    <w:rsid w:val="00F96DC0"/>
    <w:rsid w:val="00F97157"/>
    <w:rsid w:val="00F9760A"/>
    <w:rsid w:val="00FA06CA"/>
    <w:rsid w:val="00FA092A"/>
    <w:rsid w:val="00FA0E9D"/>
    <w:rsid w:val="00FA1748"/>
    <w:rsid w:val="00FA1A00"/>
    <w:rsid w:val="00FA1A1F"/>
    <w:rsid w:val="00FA1C15"/>
    <w:rsid w:val="00FA208F"/>
    <w:rsid w:val="00FA320E"/>
    <w:rsid w:val="00FA5487"/>
    <w:rsid w:val="00FA6ECA"/>
    <w:rsid w:val="00FA6F30"/>
    <w:rsid w:val="00FA7A30"/>
    <w:rsid w:val="00FB0722"/>
    <w:rsid w:val="00FB13E7"/>
    <w:rsid w:val="00FB1753"/>
    <w:rsid w:val="00FB1ABE"/>
    <w:rsid w:val="00FB2173"/>
    <w:rsid w:val="00FB26E7"/>
    <w:rsid w:val="00FB2DD5"/>
    <w:rsid w:val="00FB307F"/>
    <w:rsid w:val="00FB3C0F"/>
    <w:rsid w:val="00FB40B3"/>
    <w:rsid w:val="00FB4486"/>
    <w:rsid w:val="00FB59C6"/>
    <w:rsid w:val="00FB5D79"/>
    <w:rsid w:val="00FB5E76"/>
    <w:rsid w:val="00FB6B08"/>
    <w:rsid w:val="00FB6E1D"/>
    <w:rsid w:val="00FB73B4"/>
    <w:rsid w:val="00FB73DB"/>
    <w:rsid w:val="00FB7656"/>
    <w:rsid w:val="00FC0CF2"/>
    <w:rsid w:val="00FC150B"/>
    <w:rsid w:val="00FC1A61"/>
    <w:rsid w:val="00FC25F4"/>
    <w:rsid w:val="00FC2F46"/>
    <w:rsid w:val="00FC30B4"/>
    <w:rsid w:val="00FC337C"/>
    <w:rsid w:val="00FC3A60"/>
    <w:rsid w:val="00FC3B6F"/>
    <w:rsid w:val="00FC3E88"/>
    <w:rsid w:val="00FC4312"/>
    <w:rsid w:val="00FC4BFC"/>
    <w:rsid w:val="00FC55F2"/>
    <w:rsid w:val="00FC5DB2"/>
    <w:rsid w:val="00FC6FCE"/>
    <w:rsid w:val="00FC730F"/>
    <w:rsid w:val="00FD1766"/>
    <w:rsid w:val="00FD1D4A"/>
    <w:rsid w:val="00FD27FC"/>
    <w:rsid w:val="00FD2A90"/>
    <w:rsid w:val="00FD2AF3"/>
    <w:rsid w:val="00FD2B80"/>
    <w:rsid w:val="00FD36F5"/>
    <w:rsid w:val="00FD3DDC"/>
    <w:rsid w:val="00FD3EB8"/>
    <w:rsid w:val="00FD60F1"/>
    <w:rsid w:val="00FD6BCA"/>
    <w:rsid w:val="00FD7AF1"/>
    <w:rsid w:val="00FD7DA9"/>
    <w:rsid w:val="00FE0C0E"/>
    <w:rsid w:val="00FE2980"/>
    <w:rsid w:val="00FE4E09"/>
    <w:rsid w:val="00FE562C"/>
    <w:rsid w:val="00FE5BE3"/>
    <w:rsid w:val="00FE5C18"/>
    <w:rsid w:val="00FE6D42"/>
    <w:rsid w:val="00FE7E7F"/>
    <w:rsid w:val="00FE7ED4"/>
    <w:rsid w:val="00FF2D96"/>
    <w:rsid w:val="00FF38EC"/>
    <w:rsid w:val="00FF392C"/>
    <w:rsid w:val="00FF5143"/>
    <w:rsid w:val="00FF5442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  <o:rules v:ext="edit">
        <o:r id="V:Rule1" type="callout" idref="#AutoShape 148"/>
      </o:rules>
    </o:shapelayout>
  </w:shapeDefaults>
  <w:decimalSymbol w:val=","/>
  <w:listSeparator w:val=";"/>
  <w15:docId w15:val="{8A92C9F7-F85A-4FB5-A723-FB6B80C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8CE"/>
    <w:pPr>
      <w:spacing w:before="200" w:after="200" w:line="276" w:lineRule="auto"/>
      <w:jc w:val="both"/>
    </w:pPr>
    <w:rPr>
      <w:spacing w:val="4"/>
      <w:sz w:val="22"/>
      <w:lang w:val="cs-CZ" w:bidi="en-US"/>
    </w:rPr>
  </w:style>
  <w:style w:type="paragraph" w:styleId="Nadpis1">
    <w:name w:val="heading 1"/>
    <w:aliases w:val="1_Nadpis 1,Nadpis 1Barča,kapitola"/>
    <w:basedOn w:val="Normln"/>
    <w:next w:val="Normln"/>
    <w:link w:val="Nadpis1Char"/>
    <w:qFormat/>
    <w:rsid w:val="00D74DBD"/>
    <w:pPr>
      <w:pBdr>
        <w:top w:val="single" w:sz="36" w:space="0" w:color="372C74"/>
        <w:left w:val="single" w:sz="36" w:space="4" w:color="372C74"/>
      </w:pBdr>
      <w:shd w:val="clear" w:color="auto" w:fill="FFFFFF"/>
      <w:spacing w:before="300" w:after="480"/>
      <w:outlineLvl w:val="0"/>
    </w:pPr>
    <w:rPr>
      <w:b/>
      <w:bCs/>
      <w:color w:val="372C74"/>
      <w:spacing w:val="20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2C2"/>
    <w:pPr>
      <w:pBdr>
        <w:top w:val="single" w:sz="18" w:space="0" w:color="D0CCEB"/>
        <w:left w:val="single" w:sz="18" w:space="0" w:color="D0CCEB"/>
      </w:pBdr>
      <w:shd w:val="clear" w:color="auto" w:fill="FFFFFF"/>
      <w:spacing w:before="300" w:after="300"/>
      <w:ind w:firstLine="57"/>
      <w:outlineLvl w:val="1"/>
    </w:pPr>
    <w:rPr>
      <w:b/>
      <w:color w:val="372C74"/>
      <w:spacing w:val="20"/>
      <w:sz w:val="26"/>
      <w:szCs w:val="22"/>
    </w:rPr>
  </w:style>
  <w:style w:type="paragraph" w:styleId="Nadpis3">
    <w:name w:val="heading 3"/>
    <w:aliases w:val="H3"/>
    <w:basedOn w:val="Normln"/>
    <w:next w:val="Normln"/>
    <w:link w:val="Nadpis3Char"/>
    <w:unhideWhenUsed/>
    <w:qFormat/>
    <w:rsid w:val="000412C2"/>
    <w:pPr>
      <w:pBdr>
        <w:top w:val="single" w:sz="6" w:space="2" w:color="372C74"/>
        <w:left w:val="single" w:sz="6" w:space="2" w:color="372C74"/>
      </w:pBdr>
      <w:spacing w:before="240" w:after="240"/>
      <w:ind w:firstLine="57"/>
      <w:outlineLvl w:val="2"/>
    </w:pPr>
    <w:rPr>
      <w:color w:val="1B1639"/>
      <w:spacing w:val="15"/>
      <w:sz w:val="24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0412C2"/>
    <w:pPr>
      <w:pBdr>
        <w:top w:val="dotted" w:sz="6" w:space="2" w:color="372C74"/>
        <w:left w:val="dotted" w:sz="6" w:space="2" w:color="372C74"/>
      </w:pBdr>
      <w:spacing w:before="240" w:after="120"/>
      <w:ind w:firstLine="57"/>
      <w:outlineLvl w:val="3"/>
    </w:pPr>
    <w:rPr>
      <w:color w:val="282156"/>
      <w:spacing w:val="10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51AD0"/>
    <w:pPr>
      <w:pBdr>
        <w:bottom w:val="single" w:sz="6" w:space="1" w:color="372C74"/>
      </w:pBdr>
      <w:spacing w:before="240" w:after="120"/>
      <w:outlineLvl w:val="4"/>
    </w:pPr>
    <w:rPr>
      <w:color w:val="282156"/>
      <w:spacing w:val="10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rsid w:val="00351AD0"/>
    <w:pPr>
      <w:pBdr>
        <w:bottom w:val="dotted" w:sz="6" w:space="1" w:color="372C74"/>
      </w:pBdr>
      <w:spacing w:before="300" w:after="0"/>
      <w:outlineLvl w:val="5"/>
    </w:pPr>
    <w:rPr>
      <w:color w:val="282156"/>
      <w:spacing w:val="10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4B6F15"/>
    <w:pPr>
      <w:spacing w:before="300" w:after="0"/>
      <w:outlineLvl w:val="6"/>
    </w:pPr>
    <w:rPr>
      <w:caps/>
      <w:color w:val="282156"/>
      <w:spacing w:val="10"/>
      <w:szCs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4B6F1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nhideWhenUsed/>
    <w:qFormat/>
    <w:rsid w:val="004B6F1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Nadpis 1Barča Char,kapitola Char"/>
    <w:basedOn w:val="Standardnpsmoodstavce"/>
    <w:link w:val="Nadpis1"/>
    <w:uiPriority w:val="9"/>
    <w:rsid w:val="00D74DBD"/>
    <w:rPr>
      <w:rFonts w:ascii="Calibri" w:hAnsi="Calibri"/>
      <w:b/>
      <w:bCs/>
      <w:color w:val="372C74"/>
      <w:spacing w:val="20"/>
      <w:sz w:val="28"/>
      <w:shd w:val="clear" w:color="auto" w:fill="FFFFFF"/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rsid w:val="000412C2"/>
    <w:rPr>
      <w:rFonts w:ascii="Calibri" w:hAnsi="Calibri"/>
      <w:b/>
      <w:color w:val="372C74"/>
      <w:spacing w:val="20"/>
      <w:sz w:val="26"/>
      <w:shd w:val="clear" w:color="auto" w:fill="FFFFFF"/>
      <w:lang w:val="cs-CZ"/>
    </w:rPr>
  </w:style>
  <w:style w:type="character" w:customStyle="1" w:styleId="Nadpis3Char">
    <w:name w:val="Nadpis 3 Char"/>
    <w:aliases w:val="H3 Char"/>
    <w:basedOn w:val="Standardnpsmoodstavce"/>
    <w:link w:val="Nadpis3"/>
    <w:uiPriority w:val="99"/>
    <w:rsid w:val="000412C2"/>
    <w:rPr>
      <w:rFonts w:ascii="Calibri" w:hAnsi="Calibri"/>
      <w:color w:val="1B1639"/>
      <w:spacing w:val="15"/>
      <w:sz w:val="24"/>
      <w:lang w:val="cs-CZ"/>
    </w:rPr>
  </w:style>
  <w:style w:type="character" w:customStyle="1" w:styleId="Nadpis4Char">
    <w:name w:val="Nadpis 4 Char"/>
    <w:basedOn w:val="Standardnpsmoodstavce"/>
    <w:link w:val="Nadpis4"/>
    <w:rsid w:val="000412C2"/>
    <w:rPr>
      <w:rFonts w:ascii="Calibri" w:hAnsi="Calibri"/>
      <w:color w:val="282156"/>
      <w:spacing w:val="10"/>
      <w:sz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351AD0"/>
    <w:rPr>
      <w:rFonts w:ascii="Calibri" w:hAnsi="Calibri"/>
      <w:color w:val="282156"/>
      <w:spacing w:val="10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00351AD0"/>
    <w:rPr>
      <w:rFonts w:ascii="Calibri" w:hAnsi="Calibri"/>
      <w:color w:val="282156"/>
      <w:spacing w:val="10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004B6F15"/>
    <w:rPr>
      <w:caps/>
      <w:color w:val="28215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4B6F1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6F1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link w:val="TitulekChar"/>
    <w:unhideWhenUsed/>
    <w:qFormat/>
    <w:rsid w:val="00212850"/>
    <w:pPr>
      <w:spacing w:after="40"/>
      <w:jc w:val="left"/>
    </w:pPr>
    <w:rPr>
      <w:b/>
      <w:bCs/>
      <w:color w:val="372C74"/>
      <w:spacing w:val="10"/>
      <w:sz w:val="18"/>
      <w:szCs w:val="16"/>
    </w:rPr>
  </w:style>
  <w:style w:type="paragraph" w:styleId="Nzev">
    <w:name w:val="Title"/>
    <w:aliases w:val="Název části"/>
    <w:basedOn w:val="Normln"/>
    <w:next w:val="Normln"/>
    <w:link w:val="NzevChar"/>
    <w:qFormat/>
    <w:rsid w:val="00970DC9"/>
    <w:pPr>
      <w:jc w:val="left"/>
      <w:outlineLvl w:val="0"/>
    </w:pPr>
    <w:rPr>
      <w:color w:val="372C74"/>
      <w:spacing w:val="10"/>
      <w:kern w:val="28"/>
      <w:sz w:val="36"/>
      <w:szCs w:val="52"/>
    </w:rPr>
  </w:style>
  <w:style w:type="character" w:customStyle="1" w:styleId="NzevChar">
    <w:name w:val="Název Char"/>
    <w:aliases w:val="Název části Char"/>
    <w:basedOn w:val="Standardnpsmoodstavce"/>
    <w:link w:val="Nzev"/>
    <w:rsid w:val="00970DC9"/>
    <w:rPr>
      <w:rFonts w:ascii="Calibri" w:hAnsi="Calibri"/>
      <w:color w:val="372C74"/>
      <w:spacing w:val="10"/>
      <w:kern w:val="28"/>
      <w:sz w:val="36"/>
      <w:szCs w:val="52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20C0"/>
    <w:pPr>
      <w:spacing w:after="1000" w:line="240" w:lineRule="auto"/>
      <w:jc w:val="center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20C0"/>
    <w:rPr>
      <w:rFonts w:ascii="Calibri" w:hAnsi="Calibri"/>
      <w:caps/>
      <w:color w:val="595959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DF1E7A"/>
    <w:rPr>
      <w:rFonts w:ascii="Calibri" w:hAnsi="Calibri"/>
      <w:b/>
      <w:bCs/>
      <w:sz w:val="22"/>
    </w:rPr>
  </w:style>
  <w:style w:type="character" w:styleId="Zdraznn">
    <w:name w:val="Emphasis"/>
    <w:uiPriority w:val="20"/>
    <w:qFormat/>
    <w:rsid w:val="00DF1E7A"/>
    <w:rPr>
      <w:rFonts w:ascii="Calibri" w:hAnsi="Calibri"/>
      <w:caps/>
      <w:color w:val="372C74"/>
      <w:spacing w:val="5"/>
      <w:sz w:val="22"/>
    </w:rPr>
  </w:style>
  <w:style w:type="paragraph" w:styleId="Bezmezer">
    <w:name w:val="No Spacing"/>
    <w:basedOn w:val="Normln"/>
    <w:link w:val="BezmezerChar"/>
    <w:uiPriority w:val="1"/>
    <w:qFormat/>
    <w:rsid w:val="00C738F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738F4"/>
    <w:rPr>
      <w:spacing w:val="6"/>
      <w:szCs w:val="20"/>
      <w:lang w:val="cs-CZ"/>
    </w:rPr>
  </w:style>
  <w:style w:type="paragraph" w:styleId="Odstavecseseznamem">
    <w:name w:val="List Paragraph"/>
    <w:basedOn w:val="Normln"/>
    <w:link w:val="OdstavecseseznamemChar"/>
    <w:qFormat/>
    <w:rsid w:val="004B6F1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B6F1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B6F1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6639"/>
    <w:pPr>
      <w:pBdr>
        <w:top w:val="single" w:sz="4" w:space="10" w:color="372C74"/>
        <w:left w:val="single" w:sz="4" w:space="10" w:color="372C74"/>
      </w:pBdr>
      <w:spacing w:after="0"/>
      <w:ind w:left="1296" w:right="1152"/>
    </w:pPr>
    <w:rPr>
      <w:i/>
      <w:iCs/>
      <w:color w:val="372C7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6639"/>
    <w:rPr>
      <w:i/>
      <w:iCs/>
      <w:color w:val="372C74"/>
      <w:spacing w:val="6"/>
      <w:szCs w:val="20"/>
      <w:lang w:val="cs-CZ"/>
    </w:rPr>
  </w:style>
  <w:style w:type="character" w:styleId="Zdraznnjemn">
    <w:name w:val="Subtle Emphasis"/>
    <w:uiPriority w:val="19"/>
    <w:qFormat/>
    <w:rsid w:val="00DF1E7A"/>
    <w:rPr>
      <w:rFonts w:ascii="Calibri" w:hAnsi="Calibri"/>
      <w:i/>
      <w:iCs/>
      <w:color w:val="372C74"/>
      <w:sz w:val="22"/>
    </w:rPr>
  </w:style>
  <w:style w:type="character" w:styleId="Zdraznnintenzivn">
    <w:name w:val="Intense Emphasis"/>
    <w:uiPriority w:val="21"/>
    <w:qFormat/>
    <w:rsid w:val="00DF1E7A"/>
    <w:rPr>
      <w:rFonts w:ascii="Calibri" w:hAnsi="Calibri"/>
      <w:b/>
      <w:bCs/>
      <w:color w:val="372C74"/>
      <w:spacing w:val="6"/>
      <w:sz w:val="22"/>
    </w:rPr>
  </w:style>
  <w:style w:type="character" w:styleId="Odkazjemn">
    <w:name w:val="Subtle Reference"/>
    <w:uiPriority w:val="31"/>
    <w:qFormat/>
    <w:rsid w:val="00DF1E7A"/>
    <w:rPr>
      <w:rFonts w:ascii="Calibri" w:hAnsi="Calibri"/>
      <w:b/>
      <w:bCs/>
      <w:color w:val="372C74"/>
      <w:sz w:val="22"/>
    </w:rPr>
  </w:style>
  <w:style w:type="character" w:styleId="Odkazintenzivn">
    <w:name w:val="Intense Reference"/>
    <w:uiPriority w:val="32"/>
    <w:qFormat/>
    <w:rsid w:val="00DF1E7A"/>
    <w:rPr>
      <w:rFonts w:ascii="Calibri" w:hAnsi="Calibri"/>
      <w:b/>
      <w:bCs/>
      <w:i/>
      <w:iCs/>
      <w:caps/>
      <w:color w:val="372C74"/>
      <w:sz w:val="22"/>
    </w:rPr>
  </w:style>
  <w:style w:type="character" w:styleId="Nzevknihy">
    <w:name w:val="Book Title"/>
    <w:uiPriority w:val="33"/>
    <w:rsid w:val="004B6F1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F15"/>
    <w:pPr>
      <w:outlineLvl w:val="9"/>
    </w:pPr>
  </w:style>
  <w:style w:type="paragraph" w:customStyle="1" w:styleId="Zdrojdat">
    <w:name w:val="Zdroj dat"/>
    <w:basedOn w:val="Normln"/>
    <w:link w:val="ZdrojdatChar"/>
    <w:rsid w:val="00FB5E76"/>
    <w:pPr>
      <w:spacing w:before="120"/>
    </w:pPr>
    <w:rPr>
      <w:b/>
      <w:color w:val="262626"/>
    </w:rPr>
  </w:style>
  <w:style w:type="character" w:customStyle="1" w:styleId="ZdrojdatChar">
    <w:name w:val="Zdroj dat Char"/>
    <w:basedOn w:val="Standardnpsmoodstavce"/>
    <w:link w:val="Zdrojdat"/>
    <w:rsid w:val="00FB5E76"/>
    <w:rPr>
      <w:b/>
      <w:color w:val="262626"/>
      <w:sz w:val="20"/>
      <w:szCs w:val="20"/>
    </w:rPr>
  </w:style>
  <w:style w:type="character" w:styleId="Hypertextovodkaz">
    <w:name w:val="Hyperlink"/>
    <w:basedOn w:val="Standardnpsmoodstavce"/>
    <w:uiPriority w:val="99"/>
    <w:rsid w:val="00AF171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E25A1"/>
    <w:pPr>
      <w:tabs>
        <w:tab w:val="right" w:leader="dot" w:pos="9356"/>
      </w:tabs>
      <w:spacing w:before="80" w:after="8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917472"/>
    <w:pPr>
      <w:tabs>
        <w:tab w:val="right" w:leader="dot" w:pos="9302"/>
      </w:tabs>
      <w:spacing w:before="240" w:after="0" w:line="240" w:lineRule="auto"/>
      <w:ind w:left="238"/>
    </w:pPr>
    <w:rPr>
      <w:smallCaps/>
    </w:rPr>
  </w:style>
  <w:style w:type="paragraph" w:styleId="Obsah3">
    <w:name w:val="toc 3"/>
    <w:basedOn w:val="Normln"/>
    <w:next w:val="Normln"/>
    <w:autoRedefine/>
    <w:uiPriority w:val="39"/>
    <w:rsid w:val="00232B33"/>
    <w:pPr>
      <w:tabs>
        <w:tab w:val="right" w:leader="dot" w:pos="9302"/>
      </w:tabs>
      <w:spacing w:before="120" w:after="0" w:line="240" w:lineRule="auto"/>
      <w:ind w:left="482"/>
    </w:pPr>
    <w:rPr>
      <w:i/>
      <w:iCs/>
    </w:rPr>
  </w:style>
  <w:style w:type="table" w:styleId="Mkatabulky">
    <w:name w:val="Table Grid"/>
    <w:basedOn w:val="Mkatabulky1"/>
    <w:uiPriority w:val="59"/>
    <w:rsid w:val="00441A42"/>
    <w:pPr>
      <w:spacing w:before="40" w:after="40"/>
      <w:jc w:val="left"/>
    </w:pPr>
    <w:tblPr>
      <w:tblInd w:w="0" w:type="dxa"/>
      <w:tblBorders>
        <w:top w:val="single" w:sz="12" w:space="0" w:color="372C74"/>
        <w:left w:val="single" w:sz="12" w:space="0" w:color="372C74"/>
        <w:bottom w:val="single" w:sz="12" w:space="0" w:color="372C74"/>
        <w:right w:val="single" w:sz="12" w:space="0" w:color="372C74"/>
        <w:insideH w:val="single" w:sz="4" w:space="0" w:color="372C74"/>
        <w:insideV w:val="single" w:sz="4" w:space="0" w:color="372C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Cambria Math" w:hAnsi="Cambria Math"/>
        <w:color w:val="auto"/>
        <w:sz w:val="22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372C74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372C74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web">
    <w:name w:val="Normal (Web)"/>
    <w:basedOn w:val="Normln"/>
    <w:uiPriority w:val="99"/>
    <w:unhideWhenUsed/>
    <w:rsid w:val="00AF1713"/>
    <w:pPr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7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713"/>
    <w:rPr>
      <w:rFonts w:ascii="Tahoma" w:eastAsia="MS Mincho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AF17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713"/>
    <w:rPr>
      <w:rFonts w:eastAsia="MS Mincho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AF17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713"/>
    <w:rPr>
      <w:rFonts w:eastAsia="MS Mincho"/>
      <w:szCs w:val="20"/>
      <w:lang w:val="cs-CZ"/>
    </w:rPr>
  </w:style>
  <w:style w:type="paragraph" w:styleId="Zkladntext">
    <w:name w:val="Body Text"/>
    <w:basedOn w:val="Normln"/>
    <w:link w:val="ZkladntextChar"/>
    <w:rsid w:val="00E42431"/>
    <w:pPr>
      <w:spacing w:before="0" w:after="120" w:line="240" w:lineRule="auto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E4243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customStyle="1" w:styleId="Styl1">
    <w:name w:val="Styl1"/>
    <w:basedOn w:val="Normlntabulka"/>
    <w:uiPriority w:val="99"/>
    <w:qFormat/>
    <w:rsid w:val="009132A1"/>
    <w:tblPr>
      <w:tblInd w:w="0" w:type="dxa"/>
      <w:tblBorders>
        <w:top w:val="single" w:sz="8" w:space="0" w:color="372C74"/>
        <w:bottom w:val="single" w:sz="8" w:space="0" w:color="372C74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414"/>
    <w:pPr>
      <w:autoSpaceDE w:val="0"/>
      <w:autoSpaceDN w:val="0"/>
      <w:adjustRightInd w:val="0"/>
      <w:spacing w:before="200" w:after="200" w:line="276" w:lineRule="auto"/>
    </w:pPr>
    <w:rPr>
      <w:rFonts w:ascii="Arial" w:eastAsia="Calibri" w:hAnsi="Arial" w:cs="Arial"/>
      <w:color w:val="000000"/>
      <w:sz w:val="24"/>
      <w:szCs w:val="24"/>
      <w:lang w:val="cs-CZ"/>
    </w:rPr>
  </w:style>
  <w:style w:type="paragraph" w:styleId="Obsah5">
    <w:name w:val="toc 5"/>
    <w:basedOn w:val="Normln"/>
    <w:next w:val="Normln"/>
    <w:autoRedefine/>
    <w:uiPriority w:val="39"/>
    <w:unhideWhenUsed/>
    <w:rsid w:val="0023333C"/>
    <w:pPr>
      <w:spacing w:after="100"/>
      <w:ind w:left="880"/>
    </w:pPr>
  </w:style>
  <w:style w:type="paragraph" w:styleId="Obsah4">
    <w:name w:val="toc 4"/>
    <w:basedOn w:val="Normln"/>
    <w:next w:val="Normln"/>
    <w:autoRedefine/>
    <w:uiPriority w:val="39"/>
    <w:unhideWhenUsed/>
    <w:rsid w:val="004644E0"/>
    <w:pPr>
      <w:tabs>
        <w:tab w:val="right" w:leader="dot" w:pos="9302"/>
      </w:tabs>
      <w:spacing w:before="120" w:after="120" w:line="240" w:lineRule="auto"/>
      <w:ind w:left="658"/>
    </w:pPr>
  </w:style>
  <w:style w:type="paragraph" w:styleId="Obsah6">
    <w:name w:val="toc 6"/>
    <w:basedOn w:val="Normln"/>
    <w:next w:val="Normln"/>
    <w:autoRedefine/>
    <w:uiPriority w:val="39"/>
    <w:unhideWhenUsed/>
    <w:rsid w:val="0023333C"/>
    <w:pPr>
      <w:spacing w:before="0" w:after="100"/>
      <w:ind w:left="1100"/>
    </w:pPr>
    <w:rPr>
      <w:szCs w:val="22"/>
      <w:lang w:eastAsia="cs-CZ"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23333C"/>
    <w:pPr>
      <w:spacing w:before="0" w:after="100"/>
      <w:ind w:left="1320"/>
    </w:pPr>
    <w:rPr>
      <w:szCs w:val="22"/>
      <w:lang w:eastAsia="cs-CZ"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23333C"/>
    <w:pPr>
      <w:spacing w:before="0" w:after="100"/>
      <w:ind w:left="1540"/>
    </w:pPr>
    <w:rPr>
      <w:szCs w:val="22"/>
      <w:lang w:eastAsia="cs-CZ"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23333C"/>
    <w:pPr>
      <w:spacing w:before="0" w:after="100"/>
      <w:ind w:left="1760"/>
    </w:pPr>
    <w:rPr>
      <w:szCs w:val="22"/>
      <w:lang w:eastAsia="cs-CZ" w:bidi="ar-SA"/>
    </w:rPr>
  </w:style>
  <w:style w:type="paragraph" w:styleId="Textpoznpodarou">
    <w:name w:val="footnote text"/>
    <w:aliases w:val="Fußnotentextf,Text poznámky pod čiarou 007,Footnote,Schriftart: 9 pt,Schriftart: 10 pt,Schriftart: 8 pt,pozn. pod čarou,Geneva 9,Font: Geneva 9,Boston 10,f,Schrif,Podrozdział,Podrozdzia3,Footnote Text Char1,Footnote Text Char Char"/>
    <w:basedOn w:val="Normln"/>
    <w:link w:val="TextpoznpodarouChar"/>
    <w:qFormat/>
    <w:rsid w:val="008144EE"/>
    <w:pPr>
      <w:suppressAutoHyphens/>
      <w:spacing w:before="0" w:after="0" w:line="240" w:lineRule="auto"/>
    </w:pPr>
    <w:rPr>
      <w:rFonts w:eastAsia="Calibri"/>
      <w:spacing w:val="0"/>
      <w:sz w:val="18"/>
      <w:lang w:eastAsia="ar-SA" w:bidi="ar-SA"/>
    </w:rPr>
  </w:style>
  <w:style w:type="character" w:customStyle="1" w:styleId="TextpoznpodarouChar">
    <w:name w:val="Text pozn. pod čarou Char"/>
    <w:aliases w:val="Fußnotentextf Char,Text poznámky pod čiarou 007 Char,Footnote Char,Schriftart: 9 pt Char,Schriftart: 10 pt Char,Schriftart: 8 pt Char,pozn. pod čarou Char,Geneva 9 Char,Font: Geneva 9 Char,Boston 10 Char,f Char,Schrif Char"/>
    <w:basedOn w:val="Standardnpsmoodstavce"/>
    <w:link w:val="Textpoznpodarou"/>
    <w:rsid w:val="008144EE"/>
    <w:rPr>
      <w:rFonts w:eastAsia="Calibri" w:cs="Times New Roman"/>
      <w:sz w:val="18"/>
      <w:szCs w:val="20"/>
      <w:lang w:val="cs-CZ" w:eastAsia="ar-SA" w:bidi="ar-SA"/>
    </w:rPr>
  </w:style>
  <w:style w:type="character" w:styleId="Znakapoznpodarou">
    <w:name w:val="footnote reference"/>
    <w:aliases w:val="PGI Fußnote Ziffer"/>
    <w:rsid w:val="008D1758"/>
    <w:rPr>
      <w:vertAlign w:val="superscript"/>
    </w:rPr>
  </w:style>
  <w:style w:type="paragraph" w:customStyle="1" w:styleId="NadpisRP3">
    <w:name w:val="Nadpis RP 3"/>
    <w:basedOn w:val="Nadpis3"/>
    <w:next w:val="Normln"/>
    <w:autoRedefine/>
    <w:rsid w:val="00C91D3F"/>
    <w:pPr>
      <w:spacing w:before="0" w:after="200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91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1F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8911FB"/>
    <w:rPr>
      <w:rFonts w:eastAsia="MS Mincho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1FB"/>
    <w:rPr>
      <w:rFonts w:eastAsia="MS Mincho"/>
      <w:b/>
      <w:bCs/>
      <w:sz w:val="20"/>
      <w:szCs w:val="20"/>
      <w:lang w:val="cs-CZ"/>
    </w:rPr>
  </w:style>
  <w:style w:type="character" w:customStyle="1" w:styleId="apple-converted-space">
    <w:name w:val="apple-converted-space"/>
    <w:basedOn w:val="Standardnpsmoodstavce"/>
    <w:rsid w:val="00871FDF"/>
  </w:style>
  <w:style w:type="paragraph" w:customStyle="1" w:styleId="Texttabulky">
    <w:name w:val="Text tabulky"/>
    <w:basedOn w:val="Normln"/>
    <w:qFormat/>
    <w:rsid w:val="00A603C4"/>
    <w:pPr>
      <w:spacing w:before="40" w:after="40" w:line="240" w:lineRule="auto"/>
      <w:jc w:val="left"/>
    </w:pPr>
    <w:rPr>
      <w:spacing w:val="0"/>
    </w:rPr>
  </w:style>
  <w:style w:type="table" w:styleId="Mkatabulky1">
    <w:name w:val="Table Grid 1"/>
    <w:basedOn w:val="Normlntabulka"/>
    <w:uiPriority w:val="99"/>
    <w:semiHidden/>
    <w:unhideWhenUsed/>
    <w:rsid w:val="00B10F6F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n">
    <w:name w:val="Běžný"/>
    <w:basedOn w:val="Normln"/>
    <w:rsid w:val="009066B4"/>
    <w:pPr>
      <w:spacing w:before="60" w:after="60" w:line="240" w:lineRule="auto"/>
    </w:pPr>
    <w:rPr>
      <w:rFonts w:ascii="Arial" w:eastAsia="Geneva" w:hAnsi="Arial" w:cs="Tahoma"/>
      <w:spacing w:val="0"/>
      <w:sz w:val="20"/>
      <w:lang w:eastAsia="cs-CZ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462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462DC"/>
    <w:rPr>
      <w:spacing w:val="4"/>
      <w:szCs w:val="20"/>
      <w:lang w:val="cs-CZ"/>
    </w:rPr>
  </w:style>
  <w:style w:type="paragraph" w:customStyle="1" w:styleId="CVHeadingLanguage">
    <w:name w:val="CV Heading Language"/>
    <w:basedOn w:val="Normln"/>
    <w:next w:val="LevelAssessment-Code"/>
    <w:rsid w:val="00D462DC"/>
    <w:pPr>
      <w:suppressAutoHyphens/>
      <w:spacing w:after="0"/>
      <w:ind w:left="113" w:right="113"/>
      <w:jc w:val="right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LevelAssessment-Code">
    <w:name w:val="Level Assessment - Code"/>
    <w:basedOn w:val="Normln"/>
    <w:next w:val="LevelAssessment-Description"/>
    <w:rsid w:val="00D462DC"/>
    <w:pPr>
      <w:suppressAutoHyphens/>
      <w:spacing w:after="0"/>
      <w:ind w:left="28"/>
      <w:jc w:val="center"/>
    </w:pPr>
    <w:rPr>
      <w:rFonts w:ascii="Arial Narrow" w:eastAsia="Times New Roman" w:hAnsi="Arial Narrow"/>
      <w:spacing w:val="0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462DC"/>
    <w:pPr>
      <w:textAlignment w:val="bottom"/>
    </w:pPr>
  </w:style>
  <w:style w:type="paragraph" w:customStyle="1" w:styleId="LevelAssessment-Note">
    <w:name w:val="Level Assessment - Note"/>
    <w:basedOn w:val="LevelAssessment-Code"/>
    <w:rsid w:val="00D462DC"/>
    <w:pPr>
      <w:ind w:left="113"/>
      <w:jc w:val="left"/>
    </w:pPr>
    <w:rPr>
      <w:i/>
    </w:rPr>
  </w:style>
  <w:style w:type="paragraph" w:customStyle="1" w:styleId="CVNormal">
    <w:name w:val="CV Normal"/>
    <w:basedOn w:val="Normln"/>
    <w:rsid w:val="00D462DC"/>
    <w:pPr>
      <w:suppressAutoHyphens/>
      <w:spacing w:after="0"/>
      <w:ind w:left="113" w:right="113"/>
    </w:pPr>
    <w:rPr>
      <w:rFonts w:ascii="Arial Narrow" w:eastAsia="Times New Roman" w:hAnsi="Arial Narrow"/>
      <w:spacing w:val="0"/>
      <w:sz w:val="20"/>
      <w:lang w:eastAsia="ar-SA"/>
    </w:rPr>
  </w:style>
  <w:style w:type="paragraph" w:customStyle="1" w:styleId="CVTitle">
    <w:name w:val="CV Title"/>
    <w:basedOn w:val="Normln"/>
    <w:rsid w:val="00983E2C"/>
    <w:pPr>
      <w:suppressAutoHyphens/>
      <w:spacing w:after="0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ln"/>
    <w:next w:val="Normln"/>
    <w:rsid w:val="00983E2C"/>
    <w:pPr>
      <w:suppressAutoHyphens/>
      <w:spacing w:before="74" w:after="0"/>
      <w:ind w:left="113" w:right="113"/>
      <w:jc w:val="right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CVHeading2">
    <w:name w:val="CV Heading 2"/>
    <w:basedOn w:val="CVHeading1"/>
    <w:next w:val="Normln"/>
    <w:rsid w:val="00983E2C"/>
    <w:pPr>
      <w:spacing w:before="0"/>
    </w:pPr>
    <w:rPr>
      <w:b w:val="0"/>
    </w:rPr>
  </w:style>
  <w:style w:type="paragraph" w:customStyle="1" w:styleId="CVHeading2-FirstLine">
    <w:name w:val="CV Heading 2 - First Line"/>
    <w:basedOn w:val="CVHeading2"/>
    <w:next w:val="CVHeading2"/>
    <w:rsid w:val="00983E2C"/>
    <w:pPr>
      <w:spacing w:before="74"/>
    </w:pPr>
  </w:style>
  <w:style w:type="paragraph" w:customStyle="1" w:styleId="CVHeading3">
    <w:name w:val="CV Heading 3"/>
    <w:basedOn w:val="Normln"/>
    <w:next w:val="Normln"/>
    <w:rsid w:val="00983E2C"/>
    <w:pPr>
      <w:suppressAutoHyphens/>
      <w:spacing w:after="0"/>
      <w:ind w:left="113" w:right="113"/>
      <w:jc w:val="right"/>
      <w:textAlignment w:val="center"/>
    </w:pPr>
    <w:rPr>
      <w:rFonts w:ascii="Arial Narrow" w:eastAsia="Times New Roman" w:hAnsi="Arial Narrow"/>
      <w:spacing w:val="0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83E2C"/>
    <w:pPr>
      <w:spacing w:before="74"/>
    </w:pPr>
  </w:style>
  <w:style w:type="paragraph" w:customStyle="1" w:styleId="CVHeadingLevel">
    <w:name w:val="CV Heading Level"/>
    <w:basedOn w:val="CVHeading3"/>
    <w:next w:val="Normln"/>
    <w:rsid w:val="00983E2C"/>
    <w:rPr>
      <w:i/>
    </w:rPr>
  </w:style>
  <w:style w:type="paragraph" w:customStyle="1" w:styleId="LevelAssessment-Heading1">
    <w:name w:val="Level Assessment - Heading 1"/>
    <w:basedOn w:val="LevelAssessment-Code"/>
    <w:rsid w:val="00983E2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"/>
    <w:rsid w:val="00983E2C"/>
    <w:pPr>
      <w:suppressAutoHyphens/>
      <w:spacing w:after="0"/>
      <w:ind w:left="57" w:right="57"/>
      <w:jc w:val="center"/>
    </w:pPr>
    <w:rPr>
      <w:rFonts w:ascii="Arial Narrow" w:eastAsia="Times New Roman" w:hAnsi="Arial Narrow"/>
      <w:spacing w:val="0"/>
      <w:sz w:val="18"/>
      <w:lang w:eastAsia="ar-SA"/>
    </w:rPr>
  </w:style>
  <w:style w:type="paragraph" w:customStyle="1" w:styleId="CVMajor-FirstLine">
    <w:name w:val="CV Major - First Line"/>
    <w:basedOn w:val="Normln"/>
    <w:next w:val="Normln"/>
    <w:rsid w:val="00983E2C"/>
    <w:pPr>
      <w:suppressAutoHyphens/>
      <w:spacing w:before="74" w:after="0"/>
      <w:ind w:left="113" w:right="113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CVMedium-FirstLine">
    <w:name w:val="CV Medium - First Line"/>
    <w:basedOn w:val="Normln"/>
    <w:next w:val="Normln"/>
    <w:rsid w:val="00983E2C"/>
    <w:pPr>
      <w:suppressAutoHyphens/>
      <w:spacing w:before="74" w:after="0"/>
      <w:ind w:left="113" w:right="113"/>
    </w:pPr>
    <w:rPr>
      <w:rFonts w:ascii="Arial Narrow" w:eastAsia="Times New Roman" w:hAnsi="Arial Narrow"/>
      <w:b/>
      <w:spacing w:val="0"/>
      <w:lang w:eastAsia="ar-SA"/>
    </w:rPr>
  </w:style>
  <w:style w:type="paragraph" w:customStyle="1" w:styleId="CVNormal-FirstLine">
    <w:name w:val="CV Normal - First Line"/>
    <w:basedOn w:val="CVNormal"/>
    <w:next w:val="CVNormal"/>
    <w:rsid w:val="00983E2C"/>
    <w:pPr>
      <w:spacing w:before="74"/>
    </w:pPr>
  </w:style>
  <w:style w:type="paragraph" w:styleId="Revize">
    <w:name w:val="Revision"/>
    <w:hidden/>
    <w:uiPriority w:val="99"/>
    <w:semiHidden/>
    <w:rsid w:val="00507A3F"/>
    <w:rPr>
      <w:spacing w:val="4"/>
      <w:sz w:val="22"/>
      <w:lang w:val="cs-CZ" w:bidi="en-US"/>
    </w:rPr>
  </w:style>
  <w:style w:type="paragraph" w:customStyle="1" w:styleId="Text">
    <w:name w:val="Text"/>
    <w:basedOn w:val="Normln"/>
    <w:rsid w:val="00A006A7"/>
    <w:pPr>
      <w:tabs>
        <w:tab w:val="left" w:pos="227"/>
      </w:tabs>
      <w:spacing w:before="0" w:after="0" w:line="220" w:lineRule="exact"/>
    </w:pPr>
    <w:rPr>
      <w:rFonts w:ascii="Book Antiqua" w:eastAsia="Times New Roman" w:hAnsi="Book Antiqua"/>
      <w:color w:val="000000"/>
      <w:spacing w:val="0"/>
      <w:sz w:val="18"/>
      <w:lang w:eastAsia="cs-CZ" w:bidi="ar-SA"/>
    </w:rPr>
  </w:style>
  <w:style w:type="character" w:styleId="slostrnky">
    <w:name w:val="page number"/>
    <w:basedOn w:val="Standardnpsmoodstavce"/>
    <w:uiPriority w:val="99"/>
    <w:semiHidden/>
    <w:unhideWhenUsed/>
    <w:rsid w:val="006B0985"/>
  </w:style>
  <w:style w:type="paragraph" w:customStyle="1" w:styleId="Odstavecseseznamem1">
    <w:name w:val="Odstavec se seznamem1"/>
    <w:basedOn w:val="Normln"/>
    <w:uiPriority w:val="34"/>
    <w:qFormat/>
    <w:rsid w:val="006A19F1"/>
    <w:pPr>
      <w:spacing w:before="0"/>
      <w:ind w:left="720"/>
      <w:contextualSpacing/>
      <w:jc w:val="left"/>
    </w:pPr>
    <w:rPr>
      <w:rFonts w:eastAsia="Calibri"/>
      <w:spacing w:val="0"/>
      <w:szCs w:val="22"/>
      <w:lang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728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7280"/>
    <w:rPr>
      <w:rFonts w:ascii="Consolas" w:hAnsi="Consolas"/>
      <w:spacing w:val="4"/>
      <w:sz w:val="21"/>
      <w:szCs w:val="21"/>
      <w:lang w:val="cs-CZ" w:bidi="en-US"/>
    </w:rPr>
  </w:style>
  <w:style w:type="paragraph" w:customStyle="1" w:styleId="Style1">
    <w:name w:val="Style1"/>
    <w:basedOn w:val="Normln"/>
    <w:semiHidden/>
    <w:rsid w:val="008466FA"/>
    <w:pPr>
      <w:spacing w:before="0" w:after="240" w:line="240" w:lineRule="auto"/>
      <w:ind w:left="1134" w:right="1078"/>
    </w:pPr>
    <w:rPr>
      <w:rFonts w:ascii="Times New Roman" w:eastAsia="Times New Roman" w:hAnsi="Times New Roman"/>
      <w:spacing w:val="0"/>
      <w:sz w:val="24"/>
      <w:szCs w:val="24"/>
      <w:lang w:val="en-US" w:bidi="ar-SA"/>
    </w:rPr>
  </w:style>
  <w:style w:type="paragraph" w:customStyle="1" w:styleId="Bulletcopy2">
    <w:name w:val="Bullet copy 2"/>
    <w:basedOn w:val="Normln"/>
    <w:link w:val="Bulletcopy2Char"/>
    <w:rsid w:val="002C4229"/>
    <w:pPr>
      <w:tabs>
        <w:tab w:val="num" w:pos="362"/>
      </w:tabs>
      <w:spacing w:before="0" w:after="120" w:line="260" w:lineRule="exact"/>
      <w:jc w:val="left"/>
    </w:pPr>
    <w:rPr>
      <w:rFonts w:ascii="Arial" w:eastAsia="Times New Roman" w:hAnsi="Arial"/>
      <w:spacing w:val="0"/>
      <w:sz w:val="20"/>
      <w:szCs w:val="18"/>
      <w:lang w:val="en-US" w:bidi="ar-SA"/>
    </w:rPr>
  </w:style>
  <w:style w:type="character" w:customStyle="1" w:styleId="Bulletcopy2Char">
    <w:name w:val="Bullet copy 2 Char"/>
    <w:basedOn w:val="Standardnpsmoodstavce"/>
    <w:link w:val="Bulletcopy2"/>
    <w:rsid w:val="002C4229"/>
    <w:rPr>
      <w:rFonts w:ascii="Arial" w:eastAsia="Times New Roman" w:hAnsi="Arial"/>
      <w:szCs w:val="18"/>
    </w:rPr>
  </w:style>
  <w:style w:type="paragraph" w:customStyle="1" w:styleId="Bodycopy">
    <w:name w:val="Body copy"/>
    <w:link w:val="BodycopyChar"/>
    <w:rsid w:val="0015418E"/>
    <w:pPr>
      <w:spacing w:after="260" w:line="260" w:lineRule="atLeast"/>
    </w:pPr>
    <w:rPr>
      <w:rFonts w:ascii="Arial" w:eastAsia="Times New Roman" w:hAnsi="Arial"/>
      <w:color w:val="000000"/>
      <w:sz w:val="22"/>
      <w:szCs w:val="18"/>
    </w:rPr>
  </w:style>
  <w:style w:type="character" w:customStyle="1" w:styleId="BodycopyChar">
    <w:name w:val="Body copy Char"/>
    <w:basedOn w:val="Standardnpsmoodstavce"/>
    <w:link w:val="Bodycopy"/>
    <w:rsid w:val="0015418E"/>
    <w:rPr>
      <w:rFonts w:ascii="Arial" w:eastAsia="Times New Roman" w:hAnsi="Arial"/>
      <w:color w:val="000000"/>
      <w:sz w:val="22"/>
      <w:szCs w:val="18"/>
    </w:rPr>
  </w:style>
  <w:style w:type="character" w:customStyle="1" w:styleId="TitulekChar">
    <w:name w:val="Titulek Char"/>
    <w:link w:val="Titulek"/>
    <w:rsid w:val="00FF5143"/>
    <w:rPr>
      <w:b/>
      <w:bCs/>
      <w:color w:val="372C74"/>
      <w:spacing w:val="10"/>
      <w:sz w:val="18"/>
      <w:szCs w:val="16"/>
      <w:lang w:val="cs-CZ" w:bidi="en-US"/>
    </w:rPr>
  </w:style>
  <w:style w:type="paragraph" w:styleId="Seznamobrzk">
    <w:name w:val="table of figures"/>
    <w:basedOn w:val="Normln"/>
    <w:next w:val="Normln"/>
    <w:uiPriority w:val="99"/>
    <w:unhideWhenUsed/>
    <w:rsid w:val="00D82C5F"/>
    <w:pPr>
      <w:ind w:left="440" w:hanging="440"/>
    </w:pPr>
    <w:rPr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4FAE"/>
    <w:rPr>
      <w:color w:val="0070C0" w:themeColor="followedHyperlink"/>
      <w:u w:val="single"/>
    </w:rPr>
  </w:style>
  <w:style w:type="character" w:customStyle="1" w:styleId="OdstavecseseznamemChar">
    <w:name w:val="Odstavec se seznamem Char"/>
    <w:link w:val="Odstavecseseznamem"/>
    <w:locked/>
    <w:rsid w:val="0066735A"/>
    <w:rPr>
      <w:spacing w:val="4"/>
      <w:sz w:val="22"/>
      <w:lang w:val="cs-CZ" w:bidi="en-US"/>
    </w:rPr>
  </w:style>
  <w:style w:type="paragraph" w:customStyle="1" w:styleId="nonformat">
    <w:name w:val="nonformat"/>
    <w:basedOn w:val="Normln"/>
    <w:rsid w:val="00FB5D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  <w:lang w:eastAsia="cs-CZ" w:bidi="ar-SA"/>
    </w:rPr>
  </w:style>
  <w:style w:type="character" w:customStyle="1" w:styleId="mw-headline">
    <w:name w:val="mw-headline"/>
    <w:basedOn w:val="Standardnpsmoodstavce"/>
    <w:rsid w:val="0060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gioPartner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372C74"/>
      </a:accent1>
      <a:accent2>
        <a:srgbClr val="7566C5"/>
      </a:accent2>
      <a:accent3>
        <a:srgbClr val="D89228"/>
      </a:accent3>
      <a:accent4>
        <a:srgbClr val="F6C120"/>
      </a:accent4>
      <a:accent5>
        <a:srgbClr val="2A862C"/>
      </a:accent5>
      <a:accent6>
        <a:srgbClr val="BBC737"/>
      </a:accent6>
      <a:hlink>
        <a:srgbClr val="0070C0"/>
      </a:hlink>
      <a:folHlink>
        <a:srgbClr val="0070C0"/>
      </a:folHlink>
    </a:clrScheme>
    <a:fontScheme name="RegioPartn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54BE7-F2B6-432A-9080-DD9149AF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4487</Words>
  <Characters>26474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</Company>
  <LinksUpToDate>false</LinksUpToDate>
  <CharactersWithSpaces>30900</CharactersWithSpaces>
  <SharedDoc>false</SharedDoc>
  <HyperlinkBase/>
  <HLinks>
    <vt:vector size="78" baseType="variant">
      <vt:variant>
        <vt:i4>720990</vt:i4>
      </vt:variant>
      <vt:variant>
        <vt:i4>126</vt:i4>
      </vt:variant>
      <vt:variant>
        <vt:i4>0</vt:i4>
      </vt:variant>
      <vt:variant>
        <vt:i4>5</vt:i4>
      </vt:variant>
      <vt:variant>
        <vt:lpwstr>http://www.prahafondy.eu/</vt:lpwstr>
      </vt:variant>
      <vt:variant>
        <vt:lpwstr/>
      </vt:variant>
      <vt:variant>
        <vt:i4>2490459</vt:i4>
      </vt:variant>
      <vt:variant>
        <vt:i4>114</vt:i4>
      </vt:variant>
      <vt:variant>
        <vt:i4>0</vt:i4>
      </vt:variant>
      <vt:variant>
        <vt:i4>5</vt:i4>
      </vt:variant>
      <vt:variant>
        <vt:lpwstr>mailto:renata.vaclavkova@vsb.cz</vt:lpwstr>
      </vt:variant>
      <vt:variant>
        <vt:lpwstr/>
      </vt:variant>
      <vt:variant>
        <vt:i4>655381</vt:i4>
      </vt:variant>
      <vt:variant>
        <vt:i4>111</vt:i4>
      </vt:variant>
      <vt:variant>
        <vt:i4>0</vt:i4>
      </vt:variant>
      <vt:variant>
        <vt:i4>5</vt:i4>
      </vt:variant>
      <vt:variant>
        <vt:lpwstr>http://www.regiopartner.cz/cz/zpracovani-analyz-a-podkladovych-materialu-pro-pripravu-strategie-regionalniho-rozvoje-cr-pro-obdobi-2014%E2%80%932020-1404041701.html</vt:lpwstr>
      </vt:variant>
      <vt:variant>
        <vt:lpwstr/>
      </vt:variant>
      <vt:variant>
        <vt:i4>4784139</vt:i4>
      </vt:variant>
      <vt:variant>
        <vt:i4>108</vt:i4>
      </vt:variant>
      <vt:variant>
        <vt:i4>0</vt:i4>
      </vt:variant>
      <vt:variant>
        <vt:i4>5</vt:i4>
      </vt:variant>
      <vt:variant>
        <vt:lpwstr>http://www.regiopartner.cz/cz/zhodnoceni-prinosu-projektu-rop-sz-1404041914.html</vt:lpwstr>
      </vt:variant>
      <vt:variant>
        <vt:lpwstr/>
      </vt:variant>
      <vt:variant>
        <vt:i4>1048690</vt:i4>
      </vt:variant>
      <vt:variant>
        <vt:i4>105</vt:i4>
      </vt:variant>
      <vt:variant>
        <vt:i4>0</vt:i4>
      </vt:variant>
      <vt:variant>
        <vt:i4>5</vt:i4>
      </vt:variant>
      <vt:variant>
        <vt:lpwstr>mailto:michal.ulrich@regiopartner.cz</vt:lpwstr>
      </vt:variant>
      <vt:variant>
        <vt:lpwstr/>
      </vt:variant>
      <vt:variant>
        <vt:i4>8257644</vt:i4>
      </vt:variant>
      <vt:variant>
        <vt:i4>102</vt:i4>
      </vt:variant>
      <vt:variant>
        <vt:i4>0</vt:i4>
      </vt:variant>
      <vt:variant>
        <vt:i4>5</vt:i4>
      </vt:variant>
      <vt:variant>
        <vt:lpwstr>http://www.adviser-euro.cz/</vt:lpwstr>
      </vt:variant>
      <vt:variant>
        <vt:lpwstr/>
      </vt:variant>
      <vt:variant>
        <vt:i4>7667745</vt:i4>
      </vt:variant>
      <vt:variant>
        <vt:i4>99</vt:i4>
      </vt:variant>
      <vt:variant>
        <vt:i4>0</vt:i4>
      </vt:variant>
      <vt:variant>
        <vt:i4>5</vt:i4>
      </vt:variant>
      <vt:variant>
        <vt:lpwstr>http://www.regiopartner.cz/</vt:lpwstr>
      </vt:variant>
      <vt:variant>
        <vt:lpwstr/>
      </vt:variant>
      <vt:variant>
        <vt:i4>917612</vt:i4>
      </vt:variant>
      <vt:variant>
        <vt:i4>96</vt:i4>
      </vt:variant>
      <vt:variant>
        <vt:i4>0</vt:i4>
      </vt:variant>
      <vt:variant>
        <vt:i4>5</vt:i4>
      </vt:variant>
      <vt:variant>
        <vt:lpwstr>mailto:stepan.kodera@regiopartner.cz</vt:lpwstr>
      </vt:variant>
      <vt:variant>
        <vt:lpwstr/>
      </vt:variant>
      <vt:variant>
        <vt:i4>2097230</vt:i4>
      </vt:variant>
      <vt:variant>
        <vt:i4>93</vt:i4>
      </vt:variant>
      <vt:variant>
        <vt:i4>0</vt:i4>
      </vt:variant>
      <vt:variant>
        <vt:i4>5</vt:i4>
      </vt:variant>
      <vt:variant>
        <vt:lpwstr>mailto:lucie.bucinova@regiopartner.cz</vt:lpwstr>
      </vt:variant>
      <vt:variant>
        <vt:lpwstr/>
      </vt:variant>
      <vt:variant>
        <vt:i4>10944566</vt:i4>
      </vt:variant>
      <vt:variant>
        <vt:i4>87</vt:i4>
      </vt:variant>
      <vt:variant>
        <vt:i4>0</vt:i4>
      </vt:variant>
      <vt:variant>
        <vt:i4>5</vt:i4>
      </vt:variant>
      <vt:variant>
        <vt:lpwstr>C:\Documents and Settings\Uzivatel\Data aplikací\Microsoft\Word\www.regiopartner.cz</vt:lpwstr>
      </vt:variant>
      <vt:variant>
        <vt:lpwstr/>
      </vt:variant>
      <vt:variant>
        <vt:i4>8650866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Settings\Uzivatel\Data aplikací\Microsoft\Word\barbora.kurkova@nuts2severozapad.cz</vt:lpwstr>
      </vt:variant>
      <vt:variant>
        <vt:lpwstr/>
      </vt:variant>
      <vt:variant>
        <vt:i4>2097230</vt:i4>
      </vt:variant>
      <vt:variant>
        <vt:i4>78</vt:i4>
      </vt:variant>
      <vt:variant>
        <vt:i4>0</vt:i4>
      </vt:variant>
      <vt:variant>
        <vt:i4>5</vt:i4>
      </vt:variant>
      <vt:variant>
        <vt:lpwstr>mailto:lucie.bucinova@regiopartner.cz</vt:lpwstr>
      </vt:variant>
      <vt:variant>
        <vt:lpwstr/>
      </vt:variant>
      <vt:variant>
        <vt:i4>5636135</vt:i4>
      </vt:variant>
      <vt:variant>
        <vt:i4>75</vt:i4>
      </vt:variant>
      <vt:variant>
        <vt:i4>0</vt:i4>
      </vt:variant>
      <vt:variant>
        <vt:i4>5</vt:i4>
      </vt:variant>
      <vt:variant>
        <vt:lpwstr>mailto:jana.prikopova@praha.eu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blehova</cp:lastModifiedBy>
  <cp:revision>15</cp:revision>
  <cp:lastPrinted>2018-04-02T08:18:00Z</cp:lastPrinted>
  <dcterms:created xsi:type="dcterms:W3CDTF">2018-07-31T07:28:00Z</dcterms:created>
  <dcterms:modified xsi:type="dcterms:W3CDTF">2018-09-17T09:57:00Z</dcterms:modified>
</cp:coreProperties>
</file>